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CA" w:rsidRPr="00797FCA" w:rsidRDefault="00797FCA" w:rsidP="00797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797FCA" w:rsidRPr="00797FCA" w:rsidRDefault="00797FCA" w:rsidP="00797F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797FCA" w:rsidRPr="00797FCA" w:rsidRDefault="00797FCA" w:rsidP="00797F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797FCA" w:rsidRPr="00797FCA" w:rsidTr="00335BDB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797FCA" w:rsidRPr="00797FCA" w:rsidRDefault="005D4AD9" w:rsidP="005D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797FCA" w:rsidRPr="00797FCA" w:rsidRDefault="00797FCA" w:rsidP="00797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797FCA" w:rsidRPr="00797FCA" w:rsidRDefault="00797FCA" w:rsidP="0079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797FCA" w:rsidRPr="00797FCA" w:rsidRDefault="005D4AD9" w:rsidP="00DB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DB0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97FCA" w:rsidRPr="00797FCA" w:rsidTr="00335BDB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797FCA" w:rsidRPr="00797FCA" w:rsidRDefault="00797FCA" w:rsidP="0079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797FCA" w:rsidRPr="00797FCA" w:rsidRDefault="00797FCA" w:rsidP="0079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797FCA" w:rsidRPr="00797FCA" w:rsidRDefault="00797FCA" w:rsidP="0079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0574C" w:rsidRPr="0000574C" w:rsidRDefault="00797FCA" w:rsidP="0000574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B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00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</w:t>
      </w:r>
      <w:r w:rsidR="00727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574C" w:rsidRPr="0000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именных избирательных участках, образованных на территории Заволжского района города Твери в Тверской области </w:t>
      </w:r>
    </w:p>
    <w:p w:rsidR="00797FCA" w:rsidRPr="00797FCA" w:rsidRDefault="00727630" w:rsidP="00727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630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повышения электоральной активности избирателей, привлечения внимания к историко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727630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культурному наследию Тверской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</w:t>
      </w:r>
      <w:r w:rsidRPr="00727630">
        <w:t xml:space="preserve"> </w:t>
      </w:r>
      <w:r w:rsidRPr="0072763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 с постановлением избирательной комиссии Тверской области от 20.01.2016 г. №168/1987-5 «Об именных избирательных участках в Тверской области»</w:t>
      </w:r>
      <w:r w:rsidR="00797FCA"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территориальная избирательная комиссия </w:t>
      </w:r>
      <w:r w:rsidR="00797FCA"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 w:rsidR="00797FCA"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города Твери </w:t>
      </w:r>
      <w:r w:rsidR="00797FCA" w:rsidRPr="00797FCA">
        <w:rPr>
          <w:rFonts w:ascii="Times New Roman" w:eastAsia="Times New Roman" w:hAnsi="Times New Roman" w:cs="Times New Roman"/>
          <w:b/>
          <w:spacing w:val="30"/>
          <w:sz w:val="28"/>
          <w:szCs w:val="20"/>
          <w:lang w:eastAsia="ru-RU"/>
        </w:rPr>
        <w:t>постановляет</w:t>
      </w:r>
      <w:r w:rsidR="00797FCA"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97FCA" w:rsidRPr="00797FCA" w:rsidRDefault="00797FCA" w:rsidP="00797FCA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r w:rsidR="0072763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оложение об</w:t>
      </w:r>
      <w:r w:rsidR="00727630" w:rsidRPr="00727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7630" w:rsidRPr="0072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именных избирательных участках  </w:t>
      </w:r>
      <w:r w:rsidR="00727630" w:rsidRPr="00727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Заволжского района города Твери</w:t>
      </w:r>
      <w:r w:rsidRPr="007276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(прилагается).</w:t>
      </w:r>
    </w:p>
    <w:p w:rsidR="00797FCA" w:rsidRPr="00797FCA" w:rsidRDefault="00797FCA" w:rsidP="00797FCA">
      <w:pPr>
        <w:numPr>
          <w:ilvl w:val="0"/>
          <w:numId w:val="1"/>
        </w:numPr>
        <w:tabs>
          <w:tab w:val="num" w:pos="0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</w:t>
      </w:r>
      <w:r w:rsidRPr="00797F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города Твери в информационно-телекоммуникационной сети «Интернет».</w:t>
      </w:r>
    </w:p>
    <w:tbl>
      <w:tblPr>
        <w:tblW w:w="9777" w:type="dxa"/>
        <w:tblInd w:w="108" w:type="dxa"/>
        <w:tblLook w:val="0000" w:firstRow="0" w:lastRow="0" w:firstColumn="0" w:lastColumn="0" w:noHBand="0" w:noVBand="0"/>
      </w:tblPr>
      <w:tblGrid>
        <w:gridCol w:w="5529"/>
        <w:gridCol w:w="4248"/>
      </w:tblGrid>
      <w:tr w:rsidR="00797FCA" w:rsidRPr="00797FCA" w:rsidTr="00335BDB">
        <w:tc>
          <w:tcPr>
            <w:tcW w:w="5529" w:type="dxa"/>
          </w:tcPr>
          <w:p w:rsidR="00797FCA" w:rsidRPr="00797FCA" w:rsidRDefault="00797FCA" w:rsidP="00A355E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</w:t>
            </w:r>
          </w:p>
          <w:p w:rsidR="00797FCA" w:rsidRPr="00797FCA" w:rsidRDefault="00797FCA" w:rsidP="00A355E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территориальной избирательной комиссии Заволжского района</w:t>
            </w:r>
            <w:r w:rsidR="00A355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города Твери</w:t>
            </w:r>
          </w:p>
        </w:tc>
        <w:tc>
          <w:tcPr>
            <w:tcW w:w="4248" w:type="dxa"/>
            <w:vAlign w:val="bottom"/>
          </w:tcPr>
          <w:p w:rsidR="00797FCA" w:rsidRPr="00797FCA" w:rsidRDefault="00054FAA" w:rsidP="00054F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Курова</w:t>
            </w:r>
            <w:proofErr w:type="spellEnd"/>
          </w:p>
        </w:tc>
      </w:tr>
      <w:tr w:rsidR="00797FCA" w:rsidRPr="00797FCA" w:rsidTr="00335BDB">
        <w:tc>
          <w:tcPr>
            <w:tcW w:w="5529" w:type="dxa"/>
          </w:tcPr>
          <w:p w:rsidR="00797FCA" w:rsidRPr="00797FCA" w:rsidRDefault="00797FCA" w:rsidP="00A355E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8" w:type="dxa"/>
            <w:vAlign w:val="bottom"/>
          </w:tcPr>
          <w:p w:rsidR="00797FCA" w:rsidRPr="00797FCA" w:rsidRDefault="00797FCA" w:rsidP="00797FC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7FCA" w:rsidRPr="00797FCA" w:rsidTr="00335BDB">
        <w:tc>
          <w:tcPr>
            <w:tcW w:w="5529" w:type="dxa"/>
          </w:tcPr>
          <w:p w:rsidR="00797FCA" w:rsidRPr="00797FCA" w:rsidRDefault="00797FCA" w:rsidP="00A355E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</w:t>
            </w:r>
          </w:p>
          <w:p w:rsidR="00797FCA" w:rsidRPr="00797FCA" w:rsidRDefault="00797FCA" w:rsidP="00A355E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территориальной избирательной комиссии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Заволжского района</w:t>
            </w:r>
            <w:r w:rsidR="00A3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4248" w:type="dxa"/>
            <w:vAlign w:val="bottom"/>
          </w:tcPr>
          <w:p w:rsidR="00797FCA" w:rsidRPr="00797FCA" w:rsidRDefault="00797FCA" w:rsidP="00797FCA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97FCA" w:rsidRPr="00797FCA" w:rsidRDefault="00054FAA" w:rsidP="00797FCA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В.А. Романова</w:t>
            </w:r>
          </w:p>
        </w:tc>
      </w:tr>
    </w:tbl>
    <w:p w:rsidR="00797FCA" w:rsidRPr="00797FCA" w:rsidRDefault="00797FCA" w:rsidP="0079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797FCA" w:rsidRPr="00797FCA" w:rsidRDefault="00797FCA" w:rsidP="0079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797FCA" w:rsidRPr="00797FCA" w:rsidRDefault="00797FCA" w:rsidP="0079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797FCA" w:rsidRPr="00797FCA" w:rsidRDefault="00797FCA" w:rsidP="0079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97FCA" w:rsidRPr="00797FCA" w:rsidSect="007E231B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797FCA" w:rsidRPr="00797FCA" w:rsidTr="00335BDB">
        <w:tc>
          <w:tcPr>
            <w:tcW w:w="5209" w:type="dxa"/>
            <w:shd w:val="clear" w:color="auto" w:fill="auto"/>
          </w:tcPr>
          <w:p w:rsidR="00797FCA" w:rsidRPr="00797FCA" w:rsidRDefault="00797FCA" w:rsidP="000D0228">
            <w:pPr>
              <w:spacing w:after="0" w:line="307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797FCA" w:rsidRPr="00797FCA" w:rsidTr="00335BDB">
        <w:tc>
          <w:tcPr>
            <w:tcW w:w="5209" w:type="dxa"/>
            <w:shd w:val="clear" w:color="auto" w:fill="auto"/>
          </w:tcPr>
          <w:p w:rsidR="00797FCA" w:rsidRPr="00797FCA" w:rsidRDefault="00797FCA" w:rsidP="000D0228">
            <w:pPr>
              <w:spacing w:before="60" w:after="0" w:line="307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УТВЕРЖДЕНО</w:t>
            </w:r>
          </w:p>
        </w:tc>
      </w:tr>
      <w:tr w:rsidR="00797FCA" w:rsidRPr="00797FCA" w:rsidTr="00335BDB">
        <w:tc>
          <w:tcPr>
            <w:tcW w:w="5209" w:type="dxa"/>
            <w:shd w:val="clear" w:color="auto" w:fill="auto"/>
          </w:tcPr>
          <w:p w:rsidR="00797FCA" w:rsidRPr="00797FCA" w:rsidRDefault="00797FCA" w:rsidP="000D0228">
            <w:pPr>
              <w:spacing w:after="0" w:line="307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постановлением территориальной избирательной</w:t>
            </w:r>
            <w:r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797FCA" w:rsidRPr="00797FCA" w:rsidTr="00335BDB">
        <w:tc>
          <w:tcPr>
            <w:tcW w:w="5209" w:type="dxa"/>
            <w:shd w:val="clear" w:color="auto" w:fill="auto"/>
          </w:tcPr>
          <w:p w:rsidR="00797FCA" w:rsidRPr="00797FCA" w:rsidRDefault="00797FCA" w:rsidP="000D0228">
            <w:pPr>
              <w:spacing w:after="0" w:line="307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Заволжского района города Твери</w:t>
            </w:r>
          </w:p>
        </w:tc>
      </w:tr>
      <w:tr w:rsidR="00797FCA" w:rsidRPr="00797FCA" w:rsidTr="00335BDB">
        <w:tc>
          <w:tcPr>
            <w:tcW w:w="5209" w:type="dxa"/>
            <w:shd w:val="clear" w:color="auto" w:fill="auto"/>
          </w:tcPr>
          <w:p w:rsidR="00797FCA" w:rsidRPr="00797FCA" w:rsidRDefault="00797FCA" w:rsidP="0000574C">
            <w:pPr>
              <w:spacing w:after="0" w:line="307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от </w:t>
            </w:r>
            <w:r w:rsidR="005D4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11</w:t>
            </w:r>
            <w:r w:rsidRPr="00797FC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</w:t>
            </w:r>
            <w:r w:rsidR="005D4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11</w:t>
            </w:r>
            <w:r w:rsidRPr="00797FC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.20</w:t>
            </w:r>
            <w:r w:rsidR="005D4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24</w:t>
            </w:r>
            <w:r w:rsidRPr="00797FC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г. №</w:t>
            </w:r>
            <w:r w:rsidR="005D4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  <w:r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5D4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00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D4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8C2459" w:rsidRDefault="008C2459" w:rsidP="0000574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</w:pPr>
    </w:p>
    <w:p w:rsidR="0000574C" w:rsidRPr="0000574C" w:rsidRDefault="0000574C" w:rsidP="0000574C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0574C" w:rsidRPr="0000574C" w:rsidRDefault="0000574C" w:rsidP="0000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именных избирательных участках,</w:t>
      </w:r>
      <w:r w:rsidRPr="0000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образованных на территории Заволжского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Твери в Тверской области</w:t>
      </w:r>
      <w:r w:rsidRPr="0000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:rsidR="0000574C" w:rsidRPr="0000574C" w:rsidRDefault="0000574C" w:rsidP="0000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74C" w:rsidRPr="0000574C" w:rsidRDefault="0000574C" w:rsidP="0000574C">
      <w:pPr>
        <w:widowControl w:val="0"/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0574C" w:rsidRPr="0000574C" w:rsidRDefault="0000574C" w:rsidP="00F779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об именных избирательных участках, образованных на территории Заволжского района Города Твери Тверской области (далее – Положение) определяет цели, задачи и порядок присвоения избирательным участкам, образованных на территории Заволжского района Города Твери в соответствии с Федеральным законом «Об основных гарантиях избирательных прав и права на участие в референдуме граждан Российской Федерации», статуса именных.</w:t>
      </w:r>
      <w:proofErr w:type="gramEnd"/>
    </w:p>
    <w:p w:rsidR="0000574C" w:rsidRPr="0000574C" w:rsidRDefault="0000574C" w:rsidP="0000574C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Присвоение избирательным участкам имен лиц, имеющие выдающиеся заслуги в развитии различных сфер деятельности, а также знаменательных событий и мест, является одной из форм </w:t>
      </w:r>
      <w:proofErr w:type="gramStart"/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электоральной активности населения Заволжского района Города Твери</w:t>
      </w:r>
      <w:proofErr w:type="gramEnd"/>
    </w:p>
    <w:p w:rsidR="0000574C" w:rsidRPr="0000574C" w:rsidRDefault="0000574C" w:rsidP="0000574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внимания к истории Тверской области, в том числе к истории Заволжского района Города Твери</w:t>
      </w:r>
      <w:proofErr w:type="gramStart"/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00574C" w:rsidRPr="0000574C" w:rsidRDefault="0000574C" w:rsidP="00C9701A">
      <w:pPr>
        <w:widowControl w:val="0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присвоения избирательным участкам, образованным на территории Заволжского района Города Твери  статуса </w:t>
      </w:r>
      <w:proofErr w:type="gramStart"/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именных</w:t>
      </w:r>
      <w:proofErr w:type="gramEnd"/>
      <w:r w:rsidR="00C97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74C" w:rsidRPr="0000574C" w:rsidRDefault="0000574C" w:rsidP="0000574C">
      <w:pPr>
        <w:widowControl w:val="0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4C">
        <w:rPr>
          <w:rFonts w:ascii="Times New Roman" w:eastAsia="Times New Roman" w:hAnsi="Times New Roman" w:cs="Times New Roman"/>
          <w:sz w:val="28"/>
          <w:szCs w:val="28"/>
        </w:rPr>
        <w:t>2.1. </w:t>
      </w:r>
      <w:proofErr w:type="gramStart"/>
      <w:r w:rsidRPr="0000574C">
        <w:rPr>
          <w:rFonts w:ascii="Times New Roman" w:eastAsia="Times New Roman" w:hAnsi="Times New Roman" w:cs="Times New Roman"/>
          <w:sz w:val="28"/>
          <w:szCs w:val="28"/>
        </w:rPr>
        <w:t>С ходатайством о присвоении избирательному участку статуса именного (далее – ходатайство), подаваемого в территориальную избирательную комиссию</w:t>
      </w: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Заволжского района Города Твери </w:t>
      </w:r>
      <w:r w:rsidRPr="0000574C">
        <w:rPr>
          <w:rFonts w:ascii="Times New Roman" w:eastAsia="Times New Roman" w:hAnsi="Times New Roman" w:cs="Times New Roman"/>
          <w:sz w:val="28"/>
          <w:szCs w:val="28"/>
        </w:rPr>
        <w:t xml:space="preserve">района (далее – территориальная комиссия) в письменном виде, вправе обратиться органы местного самоуправления, члены территориальной избирательной комиссий, действующие на территории </w:t>
      </w: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района Города Твери региональные </w:t>
      </w:r>
      <w:r w:rsidRPr="0000574C">
        <w:rPr>
          <w:rFonts w:ascii="Times New Roman" w:eastAsia="Times New Roman" w:hAnsi="Times New Roman" w:cs="Times New Roman"/>
          <w:sz w:val="28"/>
          <w:szCs w:val="28"/>
        </w:rPr>
        <w:t xml:space="preserve">и местные общественные объединения, а также руководители </w:t>
      </w:r>
      <w:r w:rsidRPr="000057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организаций и командиры воинских частей, расположенных на территории </w:t>
      </w: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района</w:t>
      </w:r>
      <w:proofErr w:type="gramEnd"/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</w:t>
      </w:r>
      <w:r w:rsidRPr="0000574C">
        <w:rPr>
          <w:rFonts w:ascii="Times New Roman" w:eastAsia="Times New Roman" w:hAnsi="Times New Roman" w:cs="Times New Roman"/>
          <w:sz w:val="28"/>
          <w:szCs w:val="28"/>
        </w:rPr>
        <w:t>, в отношении избирательных участков,</w:t>
      </w:r>
      <w:r w:rsidRPr="000057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</w:t>
      </w:r>
    </w:p>
    <w:p w:rsidR="0000574C" w:rsidRPr="0000574C" w:rsidRDefault="0000574C" w:rsidP="000057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74C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территории данных организаций и воинских частей. В ходатайстве указываются заслуги лица, чье имя предлагается присвоить избирательному участку, подробная биография лица, описание знаменательного события, данные избирательного участка, наделяемого статусом именного. </w:t>
      </w:r>
    </w:p>
    <w:p w:rsidR="0000574C" w:rsidRPr="0000574C" w:rsidRDefault="0000574C" w:rsidP="0000574C">
      <w:pPr>
        <w:widowControl w:val="0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Основаниями для присвоения имени избирательному участку являются: </w:t>
      </w:r>
    </w:p>
    <w:p w:rsidR="0000574C" w:rsidRPr="0000574C" w:rsidRDefault="0000574C" w:rsidP="000057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события в истории;</w:t>
      </w:r>
    </w:p>
    <w:p w:rsidR="0000574C" w:rsidRPr="0000574C" w:rsidRDefault="0000574C" w:rsidP="000057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официального признания достижений личности в государственной, общественной, политической, военной, производственной деятельности, в сфере экономики, науки, образования, здравоохранения, культуры и искусства, спорта, развития и совершенствования избирательной системы и в других сферах деятельности. </w:t>
      </w:r>
    </w:p>
    <w:p w:rsidR="0000574C" w:rsidRPr="0000574C" w:rsidRDefault="0000574C" w:rsidP="000057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Решение о присвоении избирательному участку статуса именного принимается территориальной комиссией по согласованию с Главой муниципального образования. </w:t>
      </w:r>
    </w:p>
    <w:p w:rsidR="0000574C" w:rsidRPr="0000574C" w:rsidRDefault="0000574C" w:rsidP="000057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Данное решение направляется для опубликования в средства массовой информации и размещается на официальном сайте территориальной комиссии   в информационн</w:t>
      </w:r>
      <w:proofErr w:type="gramStart"/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057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00574C" w:rsidRPr="0000574C" w:rsidRDefault="0000574C" w:rsidP="0000574C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На избирательном участке, которому присвоен статус </w:t>
      </w:r>
      <w:proofErr w:type="gramStart"/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именного</w:t>
      </w:r>
      <w:proofErr w:type="gramEnd"/>
      <w:r w:rsidRPr="000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должна быть оформлена выставка, экспозиция или стенд с информационными материалами о знаменательном событии или личности, в честь которых назван избирательный участок. </w:t>
      </w:r>
    </w:p>
    <w:p w:rsidR="0000574C" w:rsidRDefault="0000574C" w:rsidP="0000574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</w:pPr>
    </w:p>
    <w:sectPr w:rsidR="0000574C" w:rsidSect="007E2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0D" w:rsidRDefault="00D55F0D">
      <w:pPr>
        <w:spacing w:after="0" w:line="240" w:lineRule="auto"/>
      </w:pPr>
      <w:r>
        <w:separator/>
      </w:r>
    </w:p>
  </w:endnote>
  <w:endnote w:type="continuationSeparator" w:id="0">
    <w:p w:rsidR="00D55F0D" w:rsidRDefault="00D5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Default="00D55F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Default="00D55F0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Default="00D55F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0D" w:rsidRDefault="00D55F0D">
      <w:pPr>
        <w:spacing w:after="0" w:line="240" w:lineRule="auto"/>
      </w:pPr>
      <w:r>
        <w:separator/>
      </w:r>
    </w:p>
  </w:footnote>
  <w:footnote w:type="continuationSeparator" w:id="0">
    <w:p w:rsidR="00D55F0D" w:rsidRDefault="00D5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Default="00797F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A50E2" w:rsidRDefault="00D55F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Default="00797F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04CE">
      <w:rPr>
        <w:noProof/>
      </w:rPr>
      <w:t>2</w:t>
    </w:r>
    <w:r>
      <w:fldChar w:fldCharType="end"/>
    </w:r>
  </w:p>
  <w:p w:rsidR="001A50E2" w:rsidRPr="008E66DC" w:rsidRDefault="00D55F0D" w:rsidP="00393D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Pr="00325CEC" w:rsidRDefault="00D55F0D" w:rsidP="00393D1D">
    <w:pPr>
      <w:pStyle w:val="a3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2160"/>
    <w:multiLevelType w:val="hybridMultilevel"/>
    <w:tmpl w:val="41B05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655F"/>
    <w:multiLevelType w:val="multilevel"/>
    <w:tmpl w:val="5948A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56338"/>
    <w:multiLevelType w:val="multilevel"/>
    <w:tmpl w:val="4A5E6E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9C42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AE86B85"/>
    <w:multiLevelType w:val="multilevel"/>
    <w:tmpl w:val="83EA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88"/>
    <w:rsid w:val="0000574C"/>
    <w:rsid w:val="00054FAA"/>
    <w:rsid w:val="000D0228"/>
    <w:rsid w:val="001A7D5B"/>
    <w:rsid w:val="00310051"/>
    <w:rsid w:val="003604CE"/>
    <w:rsid w:val="00404563"/>
    <w:rsid w:val="004F57CA"/>
    <w:rsid w:val="005D4AD9"/>
    <w:rsid w:val="006723C7"/>
    <w:rsid w:val="00702E9D"/>
    <w:rsid w:val="00727630"/>
    <w:rsid w:val="00797FCA"/>
    <w:rsid w:val="007D045A"/>
    <w:rsid w:val="008C2459"/>
    <w:rsid w:val="00A355EF"/>
    <w:rsid w:val="00AC3388"/>
    <w:rsid w:val="00AF14B8"/>
    <w:rsid w:val="00B22E45"/>
    <w:rsid w:val="00C53F26"/>
    <w:rsid w:val="00C629D6"/>
    <w:rsid w:val="00C9701A"/>
    <w:rsid w:val="00D147E6"/>
    <w:rsid w:val="00D55F0D"/>
    <w:rsid w:val="00DB0EBE"/>
    <w:rsid w:val="00F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797FCA"/>
  </w:style>
  <w:style w:type="paragraph" w:styleId="a6">
    <w:name w:val="footer"/>
    <w:basedOn w:val="a"/>
    <w:link w:val="a7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797FCA"/>
  </w:style>
  <w:style w:type="paragraph" w:styleId="a6">
    <w:name w:val="footer"/>
    <w:basedOn w:val="a"/>
    <w:link w:val="a7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10</cp:revision>
  <cp:lastPrinted>2024-11-27T12:22:00Z</cp:lastPrinted>
  <dcterms:created xsi:type="dcterms:W3CDTF">2022-11-18T09:01:00Z</dcterms:created>
  <dcterms:modified xsi:type="dcterms:W3CDTF">2024-11-27T15:00:00Z</dcterms:modified>
</cp:coreProperties>
</file>