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6246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5248B8" w:rsidP="0059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90F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5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590F83" w:rsidP="00A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A82A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bookmarkStart w:id="0" w:name="_GoBack"/>
            <w:bookmarkEnd w:id="0"/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3556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5248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62464F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1A7775" w:rsidRDefault="00BD1DF5" w:rsidP="0022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  <w:p w:rsidR="00B12C8A" w:rsidRDefault="00B12C8A" w:rsidP="0022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232A3" w:rsidRDefault="006232A3" w:rsidP="0062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2C">
        <w:rPr>
          <w:rFonts w:ascii="Times New Roman" w:eastAsia="Calibri" w:hAnsi="Times New Roman" w:cs="Times New Roman"/>
          <w:b/>
          <w:sz w:val="28"/>
          <w:szCs w:val="28"/>
        </w:rPr>
        <w:t xml:space="preserve">О жалобе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Куллина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С.П.</w:t>
      </w:r>
      <w:r w:rsidRPr="00E8542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E8542C">
        <w:rPr>
          <w:rFonts w:ascii="Times New Roman" w:eastAsia="Calibri" w:hAnsi="Times New Roman" w:cs="Times New Roman"/>
          <w:b/>
          <w:sz w:val="28"/>
          <w:szCs w:val="28"/>
        </w:rPr>
        <w:t>вх</w:t>
      </w:r>
      <w:proofErr w:type="spellEnd"/>
      <w:r w:rsidRPr="00E8542C">
        <w:rPr>
          <w:rFonts w:ascii="Times New Roman" w:eastAsia="Calibri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b/>
          <w:sz w:val="28"/>
          <w:szCs w:val="28"/>
        </w:rPr>
        <w:t>66</w:t>
      </w:r>
      <w:r w:rsidR="009847A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E8542C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8542C">
        <w:rPr>
          <w:rFonts w:ascii="Times New Roman" w:eastAsia="Calibri" w:hAnsi="Times New Roman" w:cs="Times New Roman"/>
          <w:b/>
          <w:sz w:val="28"/>
          <w:szCs w:val="28"/>
        </w:rPr>
        <w:t xml:space="preserve">.09.2022) на нарушение избирательного законодательства при </w:t>
      </w:r>
      <w:r>
        <w:rPr>
          <w:rFonts w:ascii="Times New Roman" w:eastAsia="Calibri" w:hAnsi="Times New Roman" w:cs="Times New Roman"/>
          <w:b/>
          <w:sz w:val="28"/>
          <w:szCs w:val="28"/>
        </w:rPr>
        <w:t>определении состава членов избирательной комиссии с правом решающего голоса</w:t>
      </w:r>
    </w:p>
    <w:p w:rsidR="006232A3" w:rsidRPr="00E8542C" w:rsidRDefault="006232A3" w:rsidP="0062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2A3" w:rsidRPr="00E8542C" w:rsidRDefault="006232A3" w:rsidP="006232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 2022 года в территориальную избирательную комиссию Заволжского района города Твери поступила жалоба кандидата в депутаты Тверской городской Думы, </w:t>
      </w:r>
      <w:r w:rsidRPr="006232A3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выдвинутого</w:t>
      </w:r>
      <w:r w:rsidRPr="0062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</w:t>
      </w:r>
      <w:r w:rsidRPr="006232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Тверское областное отделение политической партии</w:t>
      </w:r>
      <w:r w:rsidRPr="006232A3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</w:t>
      </w:r>
      <w:r w:rsidRPr="006232A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«КОММУНИСТИЧЕСКАЯ ПАРТИЯ РОССИЙСКОЙ ФЕДЕРАЦИИ»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Pr="00B12C8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Сергея Петровича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8542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B12C8A">
        <w:rPr>
          <w:rFonts w:ascii="Times New Roman" w:eastAsia="Calibri" w:hAnsi="Times New Roman" w:cs="Times New Roman"/>
          <w:sz w:val="28"/>
          <w:szCs w:val="28"/>
          <w:lang w:eastAsia="ru-RU"/>
        </w:rPr>
        <w:t>666 от 10.</w:t>
      </w:r>
      <w:r w:rsidR="009847A1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B12C8A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>) о нарушении избирательного законодательства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определении</w:t>
      </w:r>
      <w:r w:rsidRPr="00E3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состава членов избирательной комиссии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избирательному округу № 4</w:t>
      </w:r>
      <w:r w:rsidRPr="00E3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Заволжского района города Твери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32A3" w:rsidRDefault="006232A3" w:rsidP="006232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указано в жалобе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С.П.  в участковую избирательную комиссию № 876 по округу № 4 </w:t>
      </w:r>
      <w:r w:rsidRPr="006D15E4">
        <w:rPr>
          <w:rFonts w:ascii="Times New Roman" w:eastAsia="Calibri" w:hAnsi="Times New Roman" w:cs="Times New Roman"/>
          <w:sz w:val="28"/>
          <w:szCs w:val="28"/>
          <w:lang w:eastAsia="ru-RU"/>
        </w:rPr>
        <w:t>Заволжского района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Твери (далее по тексту – УИК) </w:t>
      </w:r>
      <w:r w:rsidRPr="006D15E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Лариса Вячеславовна, которая является родственницей кандидата в депутаты Тверской городской думы по избирательному округу № 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Сергеевича. Это является нарушением Избирательного кодекса Тверской области № 20-ЗО  (ст. 25). </w:t>
      </w:r>
    </w:p>
    <w:p w:rsidR="006232A3" w:rsidRPr="00E8542C" w:rsidRDefault="006232A3" w:rsidP="006232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рассмотрения жалобы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С.П.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комиссией Заволжского района города Твери установлено следующее.</w:t>
      </w:r>
    </w:p>
    <w:p w:rsidR="006232A3" w:rsidRPr="00E8542C" w:rsidRDefault="006232A3" w:rsidP="00B12C8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Моняков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выдвинутый кандидатом в депутаты Тверской городской Думы по одномандатному избирательному округу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B12C8A" w:rsidRPr="00B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Местное отделение Всероссийской </w:t>
      </w:r>
      <w:r w:rsidR="00B12C8A" w:rsidRPr="00B12C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политической партии «ЕДИНАЯ РОССИЯ» г. Твери</w:t>
      </w:r>
      <w:r w:rsidRPr="00B12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 на основании постановления</w:t>
      </w:r>
      <w:r w:rsidRPr="00E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Заволжского района города </w:t>
      </w:r>
      <w:r w:rsidRPr="00B1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Твери от </w:t>
      </w:r>
      <w:r w:rsidR="00B12C8A" w:rsidRPr="00B12C8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12C8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 № 3</w:t>
      </w:r>
      <w:r w:rsidR="00B12C8A" w:rsidRPr="00B12C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C8A">
        <w:rPr>
          <w:rFonts w:ascii="Times New Roman" w:eastAsia="Times New Roman" w:hAnsi="Times New Roman" w:cs="Times New Roman"/>
          <w:sz w:val="28"/>
          <w:szCs w:val="28"/>
          <w:lang w:eastAsia="ru-RU"/>
        </w:rPr>
        <w:t>/27</w:t>
      </w:r>
      <w:r w:rsidR="00B12C8A" w:rsidRPr="00B12C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C8A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Pr="00B12C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32A3" w:rsidRDefault="006232A3" w:rsidP="006232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Выборы депутатов Тверской городской Думы назначены решением Тверской городской Думы от 22.06.2022 № 138, которое было опубликовано 24.06.2022. </w:t>
      </w:r>
    </w:p>
    <w:p w:rsidR="006232A3" w:rsidRDefault="006232A3" w:rsidP="006232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«и» 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E8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членами избирательных комиссий с правом решающего голоса не могут быть: на соответствующих выборах – супруги и близкие родственники кандидатов, близкие родственники супругов кандидатов.</w:t>
      </w:r>
    </w:p>
    <w:p w:rsidR="009847A1" w:rsidRPr="009847A1" w:rsidRDefault="009847A1" w:rsidP="009847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14 Семейного кодекса Российской Федерации </w:t>
      </w:r>
      <w:r w:rsidRPr="009847A1">
        <w:rPr>
          <w:rFonts w:ascii="Times New Roman" w:hAnsi="Times New Roman" w:cs="Times New Roman"/>
          <w:sz w:val="28"/>
          <w:szCs w:val="28"/>
        </w:rPr>
        <w:t xml:space="preserve">близкими родственниками являются родственники по восходящей и нисходящей линии - родители и дети, дедушки, бабушки и внуки, полнородные и </w:t>
      </w:r>
      <w:proofErr w:type="spellStart"/>
      <w:r w:rsidRPr="009847A1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9847A1">
        <w:rPr>
          <w:rFonts w:ascii="Times New Roman" w:hAnsi="Times New Roman" w:cs="Times New Roman"/>
          <w:sz w:val="28"/>
          <w:szCs w:val="28"/>
        </w:rPr>
        <w:t xml:space="preserve"> (имеющие общих отца или мать) братья и сестры.</w:t>
      </w:r>
    </w:p>
    <w:p w:rsidR="006232A3" w:rsidRPr="00E8542C" w:rsidRDefault="006232A3" w:rsidP="009847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54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Доказательства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родственных отношений между членом избирательной комиссии № 876  по округу № 4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Маняковой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Л.В.  и </w:t>
      </w:r>
      <w:r w:rsidRPr="009F66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кандидатом в депутаты Тверской городской Думы по одномандатному избирательному округу № 4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Моняковым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А.С.</w:t>
      </w:r>
      <w:r w:rsidRPr="00E854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представлены. </w:t>
      </w:r>
    </w:p>
    <w:p w:rsidR="006232A3" w:rsidRPr="00E8542C" w:rsidRDefault="006232A3" w:rsidP="006232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E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в соответствии со статьями 21, 51, 52 Кодекса, на основании постановления избирательной комиссии Тверской области </w:t>
      </w:r>
      <w:r w:rsidRPr="00E8542C">
        <w:rPr>
          <w:rFonts w:ascii="Times New Roman" w:eastAsia="Calibri" w:hAnsi="Times New Roman" w:cs="Times New Roman"/>
          <w:sz w:val="28"/>
          <w:szCs w:val="28"/>
        </w:rPr>
        <w:t>13.05.2022 № 64/798-7 «</w:t>
      </w:r>
      <w:r w:rsidRPr="00E8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возложении полномочий окружных избирательных комиссий одномандатных избирательных округов №1, №2, №3, №4, №5, №6, №7, №8, №9 по выборам депутатов Тверской городской Думы на территориальную избирательную комиссию Заволжского района города Твери</w:t>
      </w:r>
      <w:r w:rsidRPr="00E8542C">
        <w:rPr>
          <w:rFonts w:ascii="Times New Roman" w:eastAsia="Calibri" w:hAnsi="Times New Roman" w:cs="Times New Roman"/>
          <w:sz w:val="28"/>
          <w:szCs w:val="28"/>
        </w:rPr>
        <w:t>»</w:t>
      </w:r>
      <w:r w:rsidRPr="00E8542C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Заволжского района города Твери </w:t>
      </w:r>
      <w:r w:rsidRPr="00E8542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6232A3" w:rsidRPr="005B5928" w:rsidRDefault="006232A3" w:rsidP="006232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удовлетворении жалобы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Петровичу отказать в связи с недоказанностью родственных отношений между членом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избирательной комиссии и кандидатом в депутаты</w:t>
      </w:r>
      <w:r w:rsidRPr="008C0B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B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городской Думы по одномандатному избирательному округу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 района 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2A3" w:rsidRPr="00E8542C" w:rsidRDefault="006232A3" w:rsidP="006232A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ответ на жалобу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Петровичу.</w:t>
      </w:r>
    </w:p>
    <w:p w:rsidR="006232A3" w:rsidRPr="00E8542C" w:rsidRDefault="006232A3" w:rsidP="00623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5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85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6232A3" w:rsidRPr="00220BAE" w:rsidTr="0088096C">
        <w:tc>
          <w:tcPr>
            <w:tcW w:w="4320" w:type="dxa"/>
          </w:tcPr>
          <w:p w:rsidR="006232A3" w:rsidRPr="00220BAE" w:rsidRDefault="006232A3" w:rsidP="0088096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2A3" w:rsidRPr="00220BAE" w:rsidRDefault="006232A3" w:rsidP="0088096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территориальной избирательной комиссии Заволжского района</w:t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6232A3" w:rsidRPr="00220BAE" w:rsidRDefault="006232A3" w:rsidP="0088096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6232A3" w:rsidRPr="00220BAE" w:rsidTr="0088096C">
        <w:trPr>
          <w:trHeight w:val="161"/>
        </w:trPr>
        <w:tc>
          <w:tcPr>
            <w:tcW w:w="4320" w:type="dxa"/>
          </w:tcPr>
          <w:p w:rsidR="006232A3" w:rsidRPr="00220BAE" w:rsidRDefault="006232A3" w:rsidP="0088096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6232A3" w:rsidRPr="00220BAE" w:rsidRDefault="006232A3" w:rsidP="0088096C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2A3" w:rsidRPr="00220BAE" w:rsidTr="0088096C">
        <w:trPr>
          <w:trHeight w:val="70"/>
        </w:trPr>
        <w:tc>
          <w:tcPr>
            <w:tcW w:w="4320" w:type="dxa"/>
            <w:hideMark/>
          </w:tcPr>
          <w:p w:rsidR="006232A3" w:rsidRPr="00220BAE" w:rsidRDefault="006232A3" w:rsidP="0088096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территориальной избирательной комиссии Заволжского</w:t>
            </w:r>
            <w:r w:rsidRPr="00220B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города Твери</w:t>
            </w:r>
          </w:p>
        </w:tc>
        <w:tc>
          <w:tcPr>
            <w:tcW w:w="5040" w:type="dxa"/>
            <w:vAlign w:val="bottom"/>
            <w:hideMark/>
          </w:tcPr>
          <w:p w:rsidR="006232A3" w:rsidRPr="00220BAE" w:rsidRDefault="006232A3" w:rsidP="0088096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6232A3" w:rsidRPr="00220BAE" w:rsidRDefault="006232A3" w:rsidP="006232A3">
      <w:pPr>
        <w:spacing w:after="0" w:line="240" w:lineRule="auto"/>
      </w:pPr>
    </w:p>
    <w:p w:rsidR="00E8542C" w:rsidRPr="00E8542C" w:rsidRDefault="00E8542C" w:rsidP="00E85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RPr="00220BAE" w:rsidTr="006232A3">
        <w:tc>
          <w:tcPr>
            <w:tcW w:w="4320" w:type="dxa"/>
          </w:tcPr>
          <w:p w:rsidR="00176AD3" w:rsidRPr="00220BAE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Pr="00220BAE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AD3" w:rsidRPr="00220BAE" w:rsidTr="00915EE8">
        <w:trPr>
          <w:trHeight w:val="161"/>
        </w:trPr>
        <w:tc>
          <w:tcPr>
            <w:tcW w:w="4320" w:type="dxa"/>
          </w:tcPr>
          <w:p w:rsidR="00176AD3" w:rsidRPr="00220BAE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Pr="00220BAE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AD3" w:rsidRPr="00220BAE" w:rsidTr="006232A3">
        <w:trPr>
          <w:trHeight w:val="70"/>
        </w:trPr>
        <w:tc>
          <w:tcPr>
            <w:tcW w:w="4320" w:type="dxa"/>
          </w:tcPr>
          <w:p w:rsidR="00176AD3" w:rsidRPr="00220BAE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Pr="00220BAE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C0C" w:rsidRPr="00220BAE" w:rsidRDefault="00D45C0C" w:rsidP="00B94E21">
      <w:pPr>
        <w:spacing w:after="0" w:line="240" w:lineRule="auto"/>
      </w:pPr>
    </w:p>
    <w:sectPr w:rsidR="00D45C0C" w:rsidRPr="00220BAE" w:rsidSect="00B12C8A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AC7"/>
    <w:multiLevelType w:val="hybridMultilevel"/>
    <w:tmpl w:val="B3266E16"/>
    <w:lvl w:ilvl="0" w:tplc="78A24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F83AB5"/>
    <w:multiLevelType w:val="hybridMultilevel"/>
    <w:tmpl w:val="BCA2051A"/>
    <w:lvl w:ilvl="0" w:tplc="8814FA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51FB0"/>
    <w:rsid w:val="00176AD3"/>
    <w:rsid w:val="001A7775"/>
    <w:rsid w:val="001E0060"/>
    <w:rsid w:val="00215B82"/>
    <w:rsid w:val="00220BAE"/>
    <w:rsid w:val="00227A5B"/>
    <w:rsid w:val="00265B0D"/>
    <w:rsid w:val="002E6F88"/>
    <w:rsid w:val="00355684"/>
    <w:rsid w:val="00414C55"/>
    <w:rsid w:val="00440E74"/>
    <w:rsid w:val="004A1A49"/>
    <w:rsid w:val="00506E6F"/>
    <w:rsid w:val="005248B8"/>
    <w:rsid w:val="00585FC6"/>
    <w:rsid w:val="005867C1"/>
    <w:rsid w:val="00590F83"/>
    <w:rsid w:val="005E0963"/>
    <w:rsid w:val="00604008"/>
    <w:rsid w:val="006232A3"/>
    <w:rsid w:val="0062464F"/>
    <w:rsid w:val="006B0300"/>
    <w:rsid w:val="00725659"/>
    <w:rsid w:val="00780E64"/>
    <w:rsid w:val="0078626D"/>
    <w:rsid w:val="00816E03"/>
    <w:rsid w:val="0084038B"/>
    <w:rsid w:val="00865077"/>
    <w:rsid w:val="00917CE1"/>
    <w:rsid w:val="009847A1"/>
    <w:rsid w:val="00A44C40"/>
    <w:rsid w:val="00A54A26"/>
    <w:rsid w:val="00A82A02"/>
    <w:rsid w:val="00A873D8"/>
    <w:rsid w:val="00A94035"/>
    <w:rsid w:val="00AD4122"/>
    <w:rsid w:val="00AE169E"/>
    <w:rsid w:val="00B12837"/>
    <w:rsid w:val="00B12C8A"/>
    <w:rsid w:val="00B145FF"/>
    <w:rsid w:val="00B77826"/>
    <w:rsid w:val="00B85D3F"/>
    <w:rsid w:val="00B94E21"/>
    <w:rsid w:val="00BD1DF5"/>
    <w:rsid w:val="00C8239C"/>
    <w:rsid w:val="00C97DA6"/>
    <w:rsid w:val="00CC49A5"/>
    <w:rsid w:val="00CF2D16"/>
    <w:rsid w:val="00D45C0C"/>
    <w:rsid w:val="00D869D4"/>
    <w:rsid w:val="00E11CCF"/>
    <w:rsid w:val="00E176A8"/>
    <w:rsid w:val="00E40A67"/>
    <w:rsid w:val="00E6727E"/>
    <w:rsid w:val="00E8542C"/>
    <w:rsid w:val="00F903C9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BD7B"/>
  <w15:docId w15:val="{6D749AC8-38FE-418A-AA61-964BE37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112C-E8F4-4494-BBC4-707855A9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57</cp:revision>
  <cp:lastPrinted>2022-09-11T12:48:00Z</cp:lastPrinted>
  <dcterms:created xsi:type="dcterms:W3CDTF">2022-05-27T13:30:00Z</dcterms:created>
  <dcterms:modified xsi:type="dcterms:W3CDTF">2022-09-15T09:06:00Z</dcterms:modified>
</cp:coreProperties>
</file>