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54"/>
      </w:tblGrid>
      <w:tr w:rsidR="00DC07B4" w:rsidRPr="009E198D" w:rsidTr="00DC07B4">
        <w:tc>
          <w:tcPr>
            <w:tcW w:w="9354" w:type="dxa"/>
          </w:tcPr>
          <w:p w:rsidR="00DC07B4" w:rsidRPr="00DC07B4" w:rsidRDefault="00DC07B4" w:rsidP="004E5E7A">
            <w:pPr>
              <w:jc w:val="center"/>
              <w:rPr>
                <w:b/>
                <w:sz w:val="32"/>
                <w:szCs w:val="32"/>
                <w:lang w:eastAsia="en-US"/>
              </w:rPr>
            </w:pPr>
            <w:r w:rsidRPr="009E198D">
              <w:rPr>
                <w:rFonts w:ascii="Calibri" w:eastAsia="Calibri" w:hAnsi="Calibri"/>
                <w:sz w:val="22"/>
                <w:szCs w:val="22"/>
                <w:lang w:eastAsia="en-US"/>
              </w:rPr>
              <w:br w:type="page"/>
            </w:r>
            <w:r w:rsidRPr="00DC07B4">
              <w:rPr>
                <w:b/>
                <w:bCs/>
                <w:sz w:val="32"/>
                <w:szCs w:val="32"/>
                <w:lang w:eastAsia="en-US"/>
              </w:rPr>
              <w:t>ТЕРРИТОРИАЛЬНАЯ ИЗБИРАТЕЛЬНАЯ КОМИССИЯ</w:t>
            </w:r>
            <w:r w:rsidRPr="00DC07B4">
              <w:rPr>
                <w:b/>
                <w:bCs/>
                <w:sz w:val="32"/>
                <w:szCs w:val="32"/>
                <w:lang w:eastAsia="en-US"/>
              </w:rPr>
              <w:br/>
            </w:r>
            <w:r w:rsidR="006B6332" w:rsidRPr="006B6332">
              <w:rPr>
                <w:b/>
                <w:bCs/>
                <w:sz w:val="32"/>
                <w:szCs w:val="32"/>
                <w:lang w:eastAsia="en-US"/>
              </w:rPr>
              <w:t>ЗАВОЛЖСКОГО РАЙОНА ГОРОДА ТВЕРИ</w:t>
            </w:r>
          </w:p>
        </w:tc>
      </w:tr>
    </w:tbl>
    <w:p w:rsidR="00DC07B4" w:rsidRPr="009E198D" w:rsidRDefault="00DC07B4" w:rsidP="00DC07B4">
      <w:pPr>
        <w:spacing w:before="240" w:after="120" w:line="276" w:lineRule="auto"/>
        <w:jc w:val="center"/>
        <w:rPr>
          <w:rFonts w:eastAsia="Calibri"/>
          <w:b/>
          <w:w w:val="114"/>
          <w:sz w:val="32"/>
          <w:szCs w:val="32"/>
          <w:lang w:eastAsia="en-US"/>
        </w:rPr>
      </w:pPr>
      <w:r w:rsidRPr="009E198D">
        <w:rPr>
          <w:rFonts w:eastAsia="Calibri"/>
          <w:b/>
          <w:w w:val="114"/>
          <w:sz w:val="32"/>
          <w:szCs w:val="32"/>
          <w:lang w:eastAsia="en-US"/>
        </w:rPr>
        <w:t>ПОСТАНОВЛЕНИЕ</w:t>
      </w:r>
    </w:p>
    <w:tbl>
      <w:tblPr>
        <w:tblW w:w="9322" w:type="dxa"/>
        <w:tblLook w:val="01E0" w:firstRow="1" w:lastRow="1" w:firstColumn="1" w:lastColumn="1" w:noHBand="0" w:noVBand="0"/>
      </w:tblPr>
      <w:tblGrid>
        <w:gridCol w:w="3427"/>
        <w:gridCol w:w="3194"/>
        <w:gridCol w:w="922"/>
        <w:gridCol w:w="1779"/>
      </w:tblGrid>
      <w:tr w:rsidR="00DC07B4" w:rsidRPr="009E198D" w:rsidTr="004E5E7A">
        <w:tc>
          <w:tcPr>
            <w:tcW w:w="3427" w:type="dxa"/>
            <w:vAlign w:val="bottom"/>
          </w:tcPr>
          <w:p w:rsidR="00DC07B4" w:rsidRPr="009E198D" w:rsidRDefault="006B6332" w:rsidP="004A5DF6">
            <w:pPr>
              <w:jc w:val="center"/>
              <w:rPr>
                <w:sz w:val="28"/>
                <w:szCs w:val="28"/>
                <w:lang w:eastAsia="en-US"/>
              </w:rPr>
            </w:pPr>
            <w:r>
              <w:rPr>
                <w:sz w:val="28"/>
                <w:szCs w:val="28"/>
                <w:lang w:eastAsia="en-US"/>
              </w:rPr>
              <w:t>2</w:t>
            </w:r>
            <w:r w:rsidR="004A5DF6">
              <w:rPr>
                <w:sz w:val="28"/>
                <w:szCs w:val="28"/>
                <w:lang w:eastAsia="en-US"/>
              </w:rPr>
              <w:t>4</w:t>
            </w:r>
            <w:r w:rsidR="00DC07B4" w:rsidRPr="009E198D">
              <w:rPr>
                <w:sz w:val="28"/>
                <w:szCs w:val="28"/>
                <w:lang w:eastAsia="en-US"/>
              </w:rPr>
              <w:t xml:space="preserve"> </w:t>
            </w:r>
            <w:r w:rsidR="00DC07B4">
              <w:rPr>
                <w:sz w:val="28"/>
                <w:szCs w:val="28"/>
                <w:lang w:eastAsia="en-US"/>
              </w:rPr>
              <w:t>сентября</w:t>
            </w:r>
            <w:r w:rsidR="00DC07B4" w:rsidRPr="009E198D">
              <w:rPr>
                <w:sz w:val="28"/>
                <w:szCs w:val="28"/>
                <w:lang w:eastAsia="en-US"/>
              </w:rPr>
              <w:t xml:space="preserve"> </w:t>
            </w:r>
            <w:r w:rsidR="00DC07B4">
              <w:rPr>
                <w:sz w:val="28"/>
                <w:szCs w:val="28"/>
                <w:lang w:eastAsia="en-US"/>
              </w:rPr>
              <w:t>2021</w:t>
            </w:r>
            <w:r w:rsidR="00DC07B4" w:rsidRPr="009E198D">
              <w:rPr>
                <w:sz w:val="28"/>
                <w:szCs w:val="28"/>
                <w:lang w:eastAsia="en-US"/>
              </w:rPr>
              <w:t xml:space="preserve"> года</w:t>
            </w:r>
          </w:p>
        </w:tc>
        <w:tc>
          <w:tcPr>
            <w:tcW w:w="3194" w:type="dxa"/>
            <w:vAlign w:val="bottom"/>
          </w:tcPr>
          <w:p w:rsidR="00DC07B4" w:rsidRPr="009E198D" w:rsidRDefault="00DC07B4" w:rsidP="004E5E7A">
            <w:pPr>
              <w:jc w:val="center"/>
              <w:rPr>
                <w:sz w:val="28"/>
                <w:szCs w:val="28"/>
                <w:lang w:eastAsia="en-US"/>
              </w:rPr>
            </w:pPr>
          </w:p>
        </w:tc>
        <w:tc>
          <w:tcPr>
            <w:tcW w:w="922" w:type="dxa"/>
            <w:vAlign w:val="bottom"/>
          </w:tcPr>
          <w:p w:rsidR="00DC07B4" w:rsidRPr="009E198D" w:rsidRDefault="00DC07B4" w:rsidP="004E5E7A">
            <w:pPr>
              <w:jc w:val="right"/>
              <w:rPr>
                <w:sz w:val="28"/>
                <w:szCs w:val="28"/>
                <w:lang w:eastAsia="en-US"/>
              </w:rPr>
            </w:pPr>
            <w:r w:rsidRPr="009E198D">
              <w:rPr>
                <w:sz w:val="28"/>
                <w:szCs w:val="28"/>
                <w:lang w:eastAsia="en-US"/>
              </w:rPr>
              <w:t>№</w:t>
            </w:r>
          </w:p>
        </w:tc>
        <w:tc>
          <w:tcPr>
            <w:tcW w:w="1779" w:type="dxa"/>
            <w:tcBorders>
              <w:bottom w:val="single" w:sz="4" w:space="0" w:color="auto"/>
            </w:tcBorders>
            <w:vAlign w:val="bottom"/>
          </w:tcPr>
          <w:p w:rsidR="00DC07B4" w:rsidRPr="009E198D" w:rsidRDefault="008530B6" w:rsidP="004A5DF6">
            <w:pPr>
              <w:jc w:val="center"/>
              <w:rPr>
                <w:sz w:val="28"/>
                <w:szCs w:val="28"/>
                <w:lang w:eastAsia="en-US"/>
              </w:rPr>
            </w:pPr>
            <w:r>
              <w:rPr>
                <w:sz w:val="28"/>
                <w:szCs w:val="28"/>
                <w:lang w:eastAsia="en-US"/>
              </w:rPr>
              <w:t>1</w:t>
            </w:r>
            <w:r w:rsidR="004A5DF6">
              <w:rPr>
                <w:sz w:val="28"/>
                <w:szCs w:val="28"/>
                <w:lang w:eastAsia="en-US"/>
              </w:rPr>
              <w:t>7</w:t>
            </w:r>
            <w:r>
              <w:rPr>
                <w:sz w:val="28"/>
                <w:szCs w:val="28"/>
                <w:lang w:eastAsia="en-US"/>
              </w:rPr>
              <w:t>/17</w:t>
            </w:r>
            <w:r w:rsidR="004A5DF6">
              <w:rPr>
                <w:sz w:val="28"/>
                <w:szCs w:val="28"/>
                <w:lang w:eastAsia="en-US"/>
              </w:rPr>
              <w:t>1</w:t>
            </w:r>
            <w:r>
              <w:rPr>
                <w:sz w:val="28"/>
                <w:szCs w:val="28"/>
                <w:lang w:eastAsia="en-US"/>
              </w:rPr>
              <w:t>-</w:t>
            </w:r>
            <w:r w:rsidR="006B6332">
              <w:rPr>
                <w:sz w:val="28"/>
                <w:szCs w:val="28"/>
                <w:lang w:eastAsia="en-US"/>
              </w:rPr>
              <w:t>5</w:t>
            </w:r>
          </w:p>
        </w:tc>
      </w:tr>
      <w:tr w:rsidR="00DC07B4" w:rsidRPr="00ED3A57" w:rsidTr="004E5E7A">
        <w:tc>
          <w:tcPr>
            <w:tcW w:w="3427" w:type="dxa"/>
            <w:vAlign w:val="bottom"/>
          </w:tcPr>
          <w:p w:rsidR="00DC07B4" w:rsidRPr="00ED3A57" w:rsidRDefault="00DC07B4" w:rsidP="004E5E7A">
            <w:pPr>
              <w:jc w:val="center"/>
              <w:rPr>
                <w:lang w:eastAsia="en-US"/>
              </w:rPr>
            </w:pPr>
          </w:p>
        </w:tc>
        <w:tc>
          <w:tcPr>
            <w:tcW w:w="3194" w:type="dxa"/>
            <w:vAlign w:val="bottom"/>
          </w:tcPr>
          <w:p w:rsidR="00DC07B4" w:rsidRPr="00ED3A57" w:rsidRDefault="00DC07B4" w:rsidP="006B6332">
            <w:pPr>
              <w:jc w:val="center"/>
              <w:rPr>
                <w:lang w:eastAsia="en-US"/>
              </w:rPr>
            </w:pPr>
            <w:r w:rsidRPr="006B6332">
              <w:rPr>
                <w:lang w:eastAsia="en-US"/>
              </w:rPr>
              <w:t>г. </w:t>
            </w:r>
            <w:r w:rsidR="006B6332" w:rsidRPr="006B6332">
              <w:rPr>
                <w:lang w:eastAsia="en-US"/>
              </w:rPr>
              <w:t>Тверь</w:t>
            </w:r>
          </w:p>
        </w:tc>
        <w:tc>
          <w:tcPr>
            <w:tcW w:w="922" w:type="dxa"/>
            <w:vAlign w:val="bottom"/>
          </w:tcPr>
          <w:p w:rsidR="00DC07B4" w:rsidRPr="00ED3A57" w:rsidRDefault="00DC07B4" w:rsidP="004E5E7A">
            <w:pPr>
              <w:jc w:val="right"/>
              <w:rPr>
                <w:lang w:eastAsia="en-US"/>
              </w:rPr>
            </w:pPr>
          </w:p>
        </w:tc>
        <w:tc>
          <w:tcPr>
            <w:tcW w:w="1779" w:type="dxa"/>
            <w:tcBorders>
              <w:top w:val="single" w:sz="4" w:space="0" w:color="auto"/>
            </w:tcBorders>
            <w:vAlign w:val="bottom"/>
          </w:tcPr>
          <w:p w:rsidR="00DC07B4" w:rsidRPr="00ED3A57" w:rsidRDefault="00DC07B4" w:rsidP="004E5E7A">
            <w:pPr>
              <w:jc w:val="center"/>
              <w:rPr>
                <w:lang w:eastAsia="en-US"/>
              </w:rPr>
            </w:pPr>
          </w:p>
        </w:tc>
      </w:tr>
    </w:tbl>
    <w:p w:rsidR="00841AE2" w:rsidRPr="00131B8F" w:rsidRDefault="00841AE2" w:rsidP="00841AE2">
      <w:pPr>
        <w:pStyle w:val="a8"/>
        <w:spacing w:before="360"/>
        <w:jc w:val="center"/>
        <w:rPr>
          <w:b/>
          <w:sz w:val="28"/>
          <w:szCs w:val="28"/>
        </w:rPr>
      </w:pPr>
      <w:r w:rsidRPr="00131B8F">
        <w:rPr>
          <w:b/>
          <w:sz w:val="28"/>
          <w:szCs w:val="28"/>
        </w:rPr>
        <w:t>О</w:t>
      </w:r>
      <w:r w:rsidR="004A5DF6">
        <w:rPr>
          <w:b/>
          <w:sz w:val="28"/>
          <w:szCs w:val="28"/>
        </w:rPr>
        <w:t xml:space="preserve">б обращении кандидата в депутаты Законодательного Собрания Тверской области седьмого созыва </w:t>
      </w:r>
      <w:r w:rsidR="00423353">
        <w:rPr>
          <w:b/>
          <w:sz w:val="28"/>
          <w:szCs w:val="28"/>
        </w:rPr>
        <w:t>Шлякова А.Е.</w:t>
      </w:r>
      <w:r w:rsidRPr="00131B8F">
        <w:rPr>
          <w:b/>
          <w:sz w:val="28"/>
          <w:szCs w:val="28"/>
        </w:rPr>
        <w:t xml:space="preserve"> </w:t>
      </w:r>
      <w:r w:rsidR="000D093D">
        <w:rPr>
          <w:b/>
          <w:sz w:val="28"/>
          <w:szCs w:val="28"/>
        </w:rPr>
        <w:t>от 21.09.2021</w:t>
      </w:r>
      <w:r w:rsidR="004702BE">
        <w:rPr>
          <w:b/>
          <w:sz w:val="28"/>
          <w:szCs w:val="28"/>
        </w:rPr>
        <w:t>г.</w:t>
      </w:r>
    </w:p>
    <w:p w:rsidR="00423353" w:rsidRDefault="00423353" w:rsidP="000730A5">
      <w:pPr>
        <w:pStyle w:val="a8"/>
        <w:spacing w:after="0" w:line="360" w:lineRule="auto"/>
        <w:ind w:firstLine="709"/>
        <w:jc w:val="both"/>
        <w:rPr>
          <w:sz w:val="28"/>
          <w:szCs w:val="28"/>
        </w:rPr>
      </w:pPr>
    </w:p>
    <w:p w:rsidR="00423353" w:rsidRDefault="00423353" w:rsidP="000730A5">
      <w:pPr>
        <w:pStyle w:val="a8"/>
        <w:spacing w:after="0" w:line="360" w:lineRule="auto"/>
        <w:ind w:firstLine="709"/>
        <w:jc w:val="both"/>
        <w:rPr>
          <w:sz w:val="28"/>
          <w:szCs w:val="28"/>
        </w:rPr>
      </w:pPr>
      <w:r>
        <w:rPr>
          <w:sz w:val="28"/>
          <w:szCs w:val="28"/>
        </w:rPr>
        <w:t>В</w:t>
      </w:r>
      <w:r w:rsidR="00EB4E37">
        <w:rPr>
          <w:sz w:val="28"/>
          <w:szCs w:val="28"/>
        </w:rPr>
        <w:t xml:space="preserve"> территориальную избирательную комиссию Заволжского района города Твери из</w:t>
      </w:r>
      <w:r>
        <w:rPr>
          <w:sz w:val="28"/>
          <w:szCs w:val="28"/>
        </w:rPr>
        <w:t xml:space="preserve"> избирательн</w:t>
      </w:r>
      <w:r w:rsidR="00EB4E37">
        <w:rPr>
          <w:sz w:val="28"/>
          <w:szCs w:val="28"/>
        </w:rPr>
        <w:t>ой</w:t>
      </w:r>
      <w:r>
        <w:rPr>
          <w:sz w:val="28"/>
          <w:szCs w:val="28"/>
        </w:rPr>
        <w:t xml:space="preserve"> комисси</w:t>
      </w:r>
      <w:r w:rsidR="00EB4E37">
        <w:rPr>
          <w:sz w:val="28"/>
          <w:szCs w:val="28"/>
        </w:rPr>
        <w:t>и</w:t>
      </w:r>
      <w:r>
        <w:rPr>
          <w:sz w:val="28"/>
          <w:szCs w:val="28"/>
        </w:rPr>
        <w:t xml:space="preserve"> Тверской области 21.09.2021г. поступило обращение кандидата в</w:t>
      </w:r>
      <w:r w:rsidR="00EB4E37">
        <w:rPr>
          <w:sz w:val="28"/>
          <w:szCs w:val="28"/>
        </w:rPr>
        <w:t xml:space="preserve"> депутаты Законодательного Собрания Тверской области седьмого созыва Шлякова А.Е.</w:t>
      </w:r>
      <w:r>
        <w:rPr>
          <w:sz w:val="28"/>
          <w:szCs w:val="28"/>
        </w:rPr>
        <w:t xml:space="preserve"> </w:t>
      </w:r>
      <w:r w:rsidR="00EB4E37" w:rsidRPr="00EB4E37">
        <w:rPr>
          <w:sz w:val="28"/>
          <w:szCs w:val="28"/>
        </w:rPr>
        <w:t>по вопросу проведения повторного подсчета</w:t>
      </w:r>
      <w:r w:rsidR="000C35C1">
        <w:rPr>
          <w:sz w:val="28"/>
          <w:szCs w:val="28"/>
        </w:rPr>
        <w:t xml:space="preserve"> бюллетеней</w:t>
      </w:r>
      <w:r w:rsidR="00EB4E37" w:rsidRPr="00EB4E37">
        <w:rPr>
          <w:sz w:val="28"/>
          <w:szCs w:val="28"/>
        </w:rPr>
        <w:t xml:space="preserve"> на выборах депутатов Законодательного Собрания Тверской области седьмого созыва</w:t>
      </w:r>
      <w:r w:rsidR="00D15989">
        <w:rPr>
          <w:sz w:val="28"/>
          <w:szCs w:val="28"/>
        </w:rPr>
        <w:t xml:space="preserve"> по областному округу</w:t>
      </w:r>
      <w:r w:rsidR="00EB4E37" w:rsidRPr="00EB4E37">
        <w:rPr>
          <w:sz w:val="28"/>
          <w:szCs w:val="28"/>
        </w:rPr>
        <w:t>.</w:t>
      </w:r>
      <w:r>
        <w:rPr>
          <w:sz w:val="28"/>
          <w:szCs w:val="28"/>
        </w:rPr>
        <w:t xml:space="preserve"> </w:t>
      </w:r>
    </w:p>
    <w:p w:rsidR="00CE2B8A" w:rsidRDefault="00CE2B8A" w:rsidP="00CE2B8A">
      <w:pPr>
        <w:spacing w:line="360" w:lineRule="auto"/>
        <w:jc w:val="both"/>
        <w:rPr>
          <w:sz w:val="28"/>
          <w:szCs w:val="28"/>
        </w:rPr>
      </w:pPr>
      <w:r>
        <w:rPr>
          <w:sz w:val="28"/>
          <w:szCs w:val="28"/>
        </w:rPr>
        <w:t xml:space="preserve">         В соответствии с пунктом 1 статьи 30 Федерального закона от 12.06.2002 № </w:t>
      </w:r>
      <w:proofErr w:type="gramStart"/>
      <w:r>
        <w:rPr>
          <w:sz w:val="28"/>
          <w:szCs w:val="28"/>
        </w:rPr>
        <w:t>67-ФЗ «Об основных гарантиях избирательных прав и прав на участие в референдуме граждан Российской Федерации» (далее – Федеральный закон №67-ФЗ), пунктом 1 статьи 26 Избирательного кодекса Тверской области от 07.04.2003 № 20-ЗО (далее – Избирательный кодекс)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w:t>
      </w:r>
      <w:proofErr w:type="gramEnd"/>
      <w:r>
        <w:rPr>
          <w:sz w:val="28"/>
          <w:szCs w:val="28"/>
        </w:rPr>
        <w:t xml:space="preserve">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w:t>
      </w:r>
    </w:p>
    <w:p w:rsidR="00CE2B8A" w:rsidRDefault="00CE2B8A" w:rsidP="00CE2B8A">
      <w:pPr>
        <w:spacing w:line="360" w:lineRule="auto"/>
        <w:jc w:val="both"/>
        <w:rPr>
          <w:sz w:val="28"/>
          <w:szCs w:val="28"/>
        </w:rPr>
      </w:pPr>
      <w:r>
        <w:rPr>
          <w:sz w:val="28"/>
          <w:szCs w:val="28"/>
        </w:rPr>
        <w:lastRenderedPageBreak/>
        <w:tab/>
        <w:t>В соответствии с пунктом 4 статьи 30 Федерального закона, пунктом 4 статьи 26 Избирательного кодекса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w:t>
      </w:r>
    </w:p>
    <w:p w:rsidR="00CE2B8A" w:rsidRDefault="00CE2B8A" w:rsidP="00CE2B8A">
      <w:pPr>
        <w:spacing w:line="360" w:lineRule="auto"/>
        <w:jc w:val="both"/>
        <w:rPr>
          <w:sz w:val="28"/>
          <w:szCs w:val="28"/>
        </w:rPr>
      </w:pPr>
      <w:r>
        <w:rPr>
          <w:sz w:val="28"/>
          <w:szCs w:val="28"/>
        </w:rPr>
        <w:t xml:space="preserve"> </w:t>
      </w:r>
      <w:r>
        <w:rPr>
          <w:sz w:val="28"/>
          <w:szCs w:val="28"/>
        </w:rPr>
        <w:tab/>
      </w:r>
      <w:proofErr w:type="gramStart"/>
      <w:r>
        <w:rPr>
          <w:sz w:val="28"/>
          <w:szCs w:val="28"/>
        </w:rPr>
        <w:t>В соответствии с пунктом 20 статьи 29 Федерального закона №67-ФЗ, пунктом 19 статьи 25 Избирательного кодекса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w:t>
      </w:r>
      <w:proofErr w:type="gramEnd"/>
      <w:r>
        <w:rPr>
          <w:sz w:val="28"/>
          <w:szCs w:val="28"/>
        </w:rPr>
        <w:t xml:space="preserve"> голоса в каждую нижестоящую избирательную комиссию. </w:t>
      </w:r>
      <w:proofErr w:type="gramStart"/>
      <w:r>
        <w:rPr>
          <w:sz w:val="28"/>
          <w:szCs w:val="28"/>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r>
        <w:rPr>
          <w:sz w:val="28"/>
          <w:szCs w:val="28"/>
        </w:rPr>
        <w:t xml:space="preserve">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E2B8A" w:rsidRDefault="00CE2B8A" w:rsidP="00CE2B8A">
      <w:pPr>
        <w:spacing w:line="360" w:lineRule="auto"/>
        <w:jc w:val="both"/>
        <w:rPr>
          <w:sz w:val="28"/>
          <w:szCs w:val="28"/>
        </w:rPr>
      </w:pPr>
      <w:r>
        <w:rPr>
          <w:sz w:val="28"/>
          <w:szCs w:val="28"/>
        </w:rPr>
        <w:tab/>
        <w:t>Таким образом</w:t>
      </w:r>
      <w:r w:rsidR="00421893">
        <w:rPr>
          <w:sz w:val="28"/>
          <w:szCs w:val="28"/>
        </w:rPr>
        <w:t>,</w:t>
      </w:r>
      <w:r>
        <w:rPr>
          <w:sz w:val="28"/>
          <w:szCs w:val="28"/>
        </w:rPr>
        <w:t xml:space="preserve"> у избирательного объединения</w:t>
      </w:r>
      <w:r w:rsidR="00784C5E">
        <w:rPr>
          <w:sz w:val="28"/>
          <w:szCs w:val="28"/>
        </w:rPr>
        <w:t xml:space="preserve"> «Тверское областное отделение политической партии</w:t>
      </w:r>
      <w:r w:rsidR="00784C5E" w:rsidRPr="00364053">
        <w:rPr>
          <w:sz w:val="28"/>
          <w:szCs w:val="28"/>
        </w:rPr>
        <w:t xml:space="preserve"> </w:t>
      </w:r>
      <w:r w:rsidR="00784C5E">
        <w:rPr>
          <w:sz w:val="28"/>
          <w:szCs w:val="28"/>
        </w:rPr>
        <w:t>«</w:t>
      </w:r>
      <w:r w:rsidR="00784C5E" w:rsidRPr="00364053">
        <w:rPr>
          <w:sz w:val="28"/>
          <w:szCs w:val="28"/>
        </w:rPr>
        <w:t>К</w:t>
      </w:r>
      <w:r w:rsidR="00784C5E">
        <w:rPr>
          <w:sz w:val="28"/>
          <w:szCs w:val="28"/>
        </w:rPr>
        <w:t>ОММУНИСТИЧЕСКАЯ ПАРТИЯ РОССИЙСКОЙ ФЕДЕРАЦИИ»</w:t>
      </w:r>
      <w:r>
        <w:rPr>
          <w:sz w:val="28"/>
          <w:szCs w:val="28"/>
        </w:rPr>
        <w:t>, выдвинувшего областной список кандидатов, список кандидатов по одномандатным избирательным округам на выборах депутатов Законодательного Собрания Тверской области седьмого созыва было право назначить членов избирательной комиссии с правом совещательного голоса, наблюдателей.</w:t>
      </w:r>
    </w:p>
    <w:p w:rsidR="00784C5E" w:rsidRPr="00364053" w:rsidRDefault="00784C5E" w:rsidP="00784C5E">
      <w:pPr>
        <w:spacing w:line="360" w:lineRule="auto"/>
        <w:jc w:val="both"/>
        <w:rPr>
          <w:sz w:val="28"/>
          <w:szCs w:val="28"/>
        </w:rPr>
      </w:pPr>
      <w:r>
        <w:rPr>
          <w:sz w:val="28"/>
          <w:szCs w:val="28"/>
        </w:rPr>
        <w:t xml:space="preserve">       </w:t>
      </w:r>
      <w:proofErr w:type="gramStart"/>
      <w:r>
        <w:rPr>
          <w:sz w:val="28"/>
          <w:szCs w:val="28"/>
        </w:rPr>
        <w:t>Из информации, представленной председателем участковой избирательной комиссии Заволжского района города Твери № 891 следует, что п</w:t>
      </w:r>
      <w:r w:rsidRPr="00364053">
        <w:rPr>
          <w:sz w:val="28"/>
          <w:szCs w:val="28"/>
        </w:rPr>
        <w:t xml:space="preserve">ри проведении процедуры подсчета голосов избирателей и подведении итогов голосования на избирательном участке №891 присутствовали </w:t>
      </w:r>
      <w:r>
        <w:rPr>
          <w:sz w:val="28"/>
          <w:szCs w:val="28"/>
        </w:rPr>
        <w:t>9</w:t>
      </w:r>
      <w:r w:rsidRPr="00364053">
        <w:rPr>
          <w:sz w:val="28"/>
          <w:szCs w:val="28"/>
        </w:rPr>
        <w:t xml:space="preserve">  членов участковой избирательной </w:t>
      </w:r>
      <w:r w:rsidRPr="00364053">
        <w:rPr>
          <w:sz w:val="28"/>
          <w:szCs w:val="28"/>
        </w:rPr>
        <w:lastRenderedPageBreak/>
        <w:t>ком</w:t>
      </w:r>
      <w:r>
        <w:rPr>
          <w:sz w:val="28"/>
          <w:szCs w:val="28"/>
        </w:rPr>
        <w:t>иссии с правом решающего голоса</w:t>
      </w:r>
      <w:r w:rsidRPr="00364053">
        <w:rPr>
          <w:sz w:val="28"/>
          <w:szCs w:val="28"/>
        </w:rPr>
        <w:t>.</w:t>
      </w:r>
      <w:proofErr w:type="gramEnd"/>
      <w:r w:rsidRPr="00364053">
        <w:rPr>
          <w:sz w:val="28"/>
          <w:szCs w:val="28"/>
        </w:rPr>
        <w:t xml:space="preserve"> Кроме того присутствовали</w:t>
      </w:r>
      <w:r>
        <w:rPr>
          <w:sz w:val="28"/>
          <w:szCs w:val="28"/>
        </w:rPr>
        <w:t>:</w:t>
      </w:r>
      <w:r w:rsidRPr="00364053">
        <w:rPr>
          <w:sz w:val="28"/>
          <w:szCs w:val="28"/>
        </w:rPr>
        <w:t xml:space="preserve">  наблюдатель</w:t>
      </w:r>
      <w:r>
        <w:rPr>
          <w:sz w:val="28"/>
          <w:szCs w:val="28"/>
        </w:rPr>
        <w:t xml:space="preserve">, назначенный избирательным объединением «Тверское </w:t>
      </w:r>
      <w:r w:rsidRPr="00364053">
        <w:rPr>
          <w:sz w:val="28"/>
          <w:szCs w:val="28"/>
        </w:rPr>
        <w:t>региональн</w:t>
      </w:r>
      <w:r>
        <w:rPr>
          <w:sz w:val="28"/>
          <w:szCs w:val="28"/>
        </w:rPr>
        <w:t>ое</w:t>
      </w:r>
      <w:r w:rsidRPr="00364053">
        <w:rPr>
          <w:sz w:val="28"/>
          <w:szCs w:val="28"/>
        </w:rPr>
        <w:t xml:space="preserve"> отделени</w:t>
      </w:r>
      <w:r>
        <w:rPr>
          <w:sz w:val="28"/>
          <w:szCs w:val="28"/>
        </w:rPr>
        <w:t>е</w:t>
      </w:r>
      <w:r w:rsidRPr="00364053">
        <w:rPr>
          <w:sz w:val="28"/>
          <w:szCs w:val="28"/>
        </w:rPr>
        <w:t xml:space="preserve"> </w:t>
      </w:r>
      <w:r>
        <w:rPr>
          <w:sz w:val="28"/>
          <w:szCs w:val="28"/>
        </w:rPr>
        <w:t>Всероссийской политической партии</w:t>
      </w:r>
      <w:r w:rsidRPr="00364053">
        <w:rPr>
          <w:sz w:val="28"/>
          <w:szCs w:val="28"/>
        </w:rPr>
        <w:t xml:space="preserve"> </w:t>
      </w:r>
      <w:r>
        <w:rPr>
          <w:sz w:val="28"/>
          <w:szCs w:val="28"/>
        </w:rPr>
        <w:t>«</w:t>
      </w:r>
      <w:r w:rsidRPr="00364053">
        <w:rPr>
          <w:sz w:val="28"/>
          <w:szCs w:val="28"/>
        </w:rPr>
        <w:t>Е</w:t>
      </w:r>
      <w:r>
        <w:rPr>
          <w:sz w:val="28"/>
          <w:szCs w:val="28"/>
        </w:rPr>
        <w:t>ДИНАЯ</w:t>
      </w:r>
      <w:r w:rsidRPr="00364053">
        <w:rPr>
          <w:sz w:val="28"/>
          <w:szCs w:val="28"/>
        </w:rPr>
        <w:t xml:space="preserve"> Р</w:t>
      </w:r>
      <w:r>
        <w:rPr>
          <w:sz w:val="28"/>
          <w:szCs w:val="28"/>
        </w:rPr>
        <w:t>ОССИЯ»»</w:t>
      </w:r>
      <w:r w:rsidRPr="00364053">
        <w:rPr>
          <w:sz w:val="28"/>
          <w:szCs w:val="28"/>
        </w:rPr>
        <w:t xml:space="preserve"> Федотова Н.П., член УИК с правом совещательного голоса</w:t>
      </w:r>
      <w:r>
        <w:rPr>
          <w:sz w:val="28"/>
          <w:szCs w:val="28"/>
        </w:rPr>
        <w:t>,</w:t>
      </w:r>
      <w:r w:rsidRPr="00364053">
        <w:rPr>
          <w:sz w:val="28"/>
          <w:szCs w:val="28"/>
        </w:rPr>
        <w:t xml:space="preserve"> назначенный </w:t>
      </w:r>
      <w:r>
        <w:rPr>
          <w:sz w:val="28"/>
          <w:szCs w:val="28"/>
        </w:rPr>
        <w:t>избирательным объединением «Региональное отделение Социалистической политической партии «</w:t>
      </w:r>
      <w:r w:rsidRPr="00364053">
        <w:rPr>
          <w:sz w:val="28"/>
          <w:szCs w:val="28"/>
        </w:rPr>
        <w:t>С</w:t>
      </w:r>
      <w:r>
        <w:rPr>
          <w:sz w:val="28"/>
          <w:szCs w:val="28"/>
        </w:rPr>
        <w:t>ПРАВЕДЛИВАЯ РОССИЯ – ПАТРИОТЫ – ЗА ПРАВДУ»</w:t>
      </w:r>
      <w:r w:rsidRPr="00364053">
        <w:rPr>
          <w:sz w:val="28"/>
          <w:szCs w:val="28"/>
        </w:rPr>
        <w:t xml:space="preserve"> Бондарева В.Е. </w:t>
      </w:r>
    </w:p>
    <w:p w:rsidR="00784C5E" w:rsidRDefault="00784C5E" w:rsidP="00CE2B8A">
      <w:pPr>
        <w:spacing w:line="360" w:lineRule="auto"/>
        <w:jc w:val="both"/>
        <w:rPr>
          <w:sz w:val="28"/>
          <w:szCs w:val="28"/>
        </w:rPr>
      </w:pPr>
      <w:r>
        <w:rPr>
          <w:sz w:val="28"/>
          <w:szCs w:val="28"/>
        </w:rPr>
        <w:t xml:space="preserve">      </w:t>
      </w:r>
      <w:r w:rsidRPr="00364053">
        <w:rPr>
          <w:sz w:val="28"/>
          <w:szCs w:val="28"/>
        </w:rPr>
        <w:t>Член комиссии с правом решающего голоса Харьков В. М., назначенный в состав</w:t>
      </w:r>
      <w:r>
        <w:rPr>
          <w:sz w:val="28"/>
          <w:szCs w:val="28"/>
        </w:rPr>
        <w:t xml:space="preserve"> участковой избирательной комиссии № 891 избирательным объединением «Тверское областное отделение политической партии</w:t>
      </w:r>
      <w:r w:rsidRPr="00364053">
        <w:rPr>
          <w:sz w:val="28"/>
          <w:szCs w:val="28"/>
        </w:rPr>
        <w:t xml:space="preserve"> </w:t>
      </w:r>
      <w:r>
        <w:rPr>
          <w:sz w:val="28"/>
          <w:szCs w:val="28"/>
        </w:rPr>
        <w:t>«</w:t>
      </w:r>
      <w:r w:rsidRPr="00364053">
        <w:rPr>
          <w:sz w:val="28"/>
          <w:szCs w:val="28"/>
        </w:rPr>
        <w:t>К</w:t>
      </w:r>
      <w:r>
        <w:rPr>
          <w:sz w:val="28"/>
          <w:szCs w:val="28"/>
        </w:rPr>
        <w:t xml:space="preserve">ОММУНИСТИЧЕСКАЯ ПАРТИЯ РОССИЙСКОЙ ФЕДЕРАЦИИ» </w:t>
      </w:r>
      <w:r w:rsidRPr="00364053">
        <w:rPr>
          <w:sz w:val="28"/>
          <w:szCs w:val="28"/>
        </w:rPr>
        <w:t xml:space="preserve">принимал непосредственное участие при сортировке избирательных бюллетеней по видам и голосам, отданным за кандидатов и </w:t>
      </w:r>
      <w:r w:rsidR="00F35F4A">
        <w:rPr>
          <w:sz w:val="28"/>
          <w:szCs w:val="28"/>
        </w:rPr>
        <w:t xml:space="preserve">избирательные </w:t>
      </w:r>
      <w:r w:rsidRPr="00364053">
        <w:rPr>
          <w:sz w:val="28"/>
          <w:szCs w:val="28"/>
        </w:rPr>
        <w:t xml:space="preserve"> объединения, и  в дальнейшем подсчёте голосов избирателей. Кроме того</w:t>
      </w:r>
      <w:r>
        <w:rPr>
          <w:sz w:val="28"/>
          <w:szCs w:val="28"/>
        </w:rPr>
        <w:t>,</w:t>
      </w:r>
      <w:r w:rsidRPr="00364053">
        <w:rPr>
          <w:sz w:val="28"/>
          <w:szCs w:val="28"/>
        </w:rPr>
        <w:t xml:space="preserve"> он лично контролировал </w:t>
      </w:r>
      <w:r>
        <w:rPr>
          <w:sz w:val="28"/>
          <w:szCs w:val="28"/>
        </w:rPr>
        <w:t>подсчет кол</w:t>
      </w:r>
      <w:r w:rsidRPr="00364053">
        <w:rPr>
          <w:sz w:val="28"/>
          <w:szCs w:val="28"/>
        </w:rPr>
        <w:t xml:space="preserve">ичества бюллетеней с голосами, отданными  за </w:t>
      </w:r>
      <w:r>
        <w:rPr>
          <w:sz w:val="28"/>
          <w:szCs w:val="28"/>
        </w:rPr>
        <w:t>избирательное объединение «Тверское областное отделение политической партии</w:t>
      </w:r>
      <w:r w:rsidRPr="00364053">
        <w:rPr>
          <w:sz w:val="28"/>
          <w:szCs w:val="28"/>
        </w:rPr>
        <w:t xml:space="preserve"> </w:t>
      </w:r>
      <w:r>
        <w:rPr>
          <w:sz w:val="28"/>
          <w:szCs w:val="28"/>
        </w:rPr>
        <w:t>«</w:t>
      </w:r>
      <w:r w:rsidRPr="00364053">
        <w:rPr>
          <w:sz w:val="28"/>
          <w:szCs w:val="28"/>
        </w:rPr>
        <w:t>К</w:t>
      </w:r>
      <w:r>
        <w:rPr>
          <w:sz w:val="28"/>
          <w:szCs w:val="28"/>
        </w:rPr>
        <w:t>ОММУНИСТИЧЕСКАЯ ПАРТИЯ РОССИЙСКОЙ ФЕДЕРАЦИИ»</w:t>
      </w:r>
      <w:r w:rsidRPr="00364053">
        <w:rPr>
          <w:sz w:val="28"/>
          <w:szCs w:val="28"/>
        </w:rPr>
        <w:t>. В дальнейшем он ознакомился с увеличенной формой протокола, сравнил ее с протоколом, изготовленным с применением QR кода</w:t>
      </w:r>
      <w:r>
        <w:rPr>
          <w:sz w:val="28"/>
          <w:szCs w:val="28"/>
        </w:rPr>
        <w:t>,</w:t>
      </w:r>
      <w:r w:rsidRPr="00364053">
        <w:rPr>
          <w:sz w:val="28"/>
          <w:szCs w:val="28"/>
        </w:rPr>
        <w:t xml:space="preserve"> и подписал </w:t>
      </w:r>
      <w:r>
        <w:rPr>
          <w:sz w:val="28"/>
          <w:szCs w:val="28"/>
        </w:rPr>
        <w:t>протокол участковой избирательной комиссии № 891 об итогах голосования по областному избирательному округу</w:t>
      </w:r>
      <w:r w:rsidRPr="00364053">
        <w:rPr>
          <w:sz w:val="28"/>
          <w:szCs w:val="28"/>
        </w:rPr>
        <w:t>.</w:t>
      </w:r>
      <w:r w:rsidRPr="003B21F4">
        <w:rPr>
          <w:sz w:val="28"/>
          <w:szCs w:val="28"/>
        </w:rPr>
        <w:t xml:space="preserve"> </w:t>
      </w:r>
      <w:r>
        <w:rPr>
          <w:sz w:val="28"/>
          <w:szCs w:val="28"/>
        </w:rPr>
        <w:t>Протокол участковой избирательной комиссии № 891 об итогах голосования по областному избирательному округу был подписан 19.09.2021г. в 23 часа 50 минут.</w:t>
      </w:r>
      <w:r w:rsidRPr="00364053">
        <w:rPr>
          <w:sz w:val="28"/>
          <w:szCs w:val="28"/>
        </w:rPr>
        <w:t xml:space="preserve"> Никаких претензий,  жалоб или особых мнений  с</w:t>
      </w:r>
      <w:r>
        <w:rPr>
          <w:sz w:val="28"/>
          <w:szCs w:val="28"/>
        </w:rPr>
        <w:t>о</w:t>
      </w:r>
      <w:r w:rsidRPr="00364053">
        <w:rPr>
          <w:sz w:val="28"/>
          <w:szCs w:val="28"/>
        </w:rPr>
        <w:t xml:space="preserve"> стороны</w:t>
      </w:r>
      <w:r w:rsidRPr="003B21F4">
        <w:rPr>
          <w:sz w:val="28"/>
          <w:szCs w:val="28"/>
        </w:rPr>
        <w:t xml:space="preserve"> </w:t>
      </w:r>
      <w:r>
        <w:rPr>
          <w:sz w:val="28"/>
          <w:szCs w:val="28"/>
        </w:rPr>
        <w:t>ч</w:t>
      </w:r>
      <w:r w:rsidRPr="00364053">
        <w:rPr>
          <w:sz w:val="28"/>
          <w:szCs w:val="28"/>
        </w:rPr>
        <w:t>лен</w:t>
      </w:r>
      <w:r>
        <w:rPr>
          <w:sz w:val="28"/>
          <w:szCs w:val="28"/>
        </w:rPr>
        <w:t>а</w:t>
      </w:r>
      <w:r w:rsidRPr="00364053">
        <w:rPr>
          <w:sz w:val="28"/>
          <w:szCs w:val="28"/>
        </w:rPr>
        <w:t xml:space="preserve"> комиссии с правом решающего голоса Харьков</w:t>
      </w:r>
      <w:r w:rsidR="005E536D">
        <w:rPr>
          <w:sz w:val="28"/>
          <w:szCs w:val="28"/>
        </w:rPr>
        <w:t>а</w:t>
      </w:r>
      <w:r w:rsidRPr="00364053">
        <w:rPr>
          <w:sz w:val="28"/>
          <w:szCs w:val="28"/>
        </w:rPr>
        <w:t xml:space="preserve"> В. М., назначенн</w:t>
      </w:r>
      <w:r>
        <w:rPr>
          <w:sz w:val="28"/>
          <w:szCs w:val="28"/>
        </w:rPr>
        <w:t>ого</w:t>
      </w:r>
      <w:r w:rsidRPr="00364053">
        <w:rPr>
          <w:sz w:val="28"/>
          <w:szCs w:val="28"/>
        </w:rPr>
        <w:t xml:space="preserve"> в состав</w:t>
      </w:r>
      <w:r>
        <w:rPr>
          <w:sz w:val="28"/>
          <w:szCs w:val="28"/>
        </w:rPr>
        <w:t xml:space="preserve"> участковой избирательной комиссии № 891 избирательным объединением «Тверское областное отделение политической партии</w:t>
      </w:r>
      <w:r w:rsidRPr="00364053">
        <w:rPr>
          <w:sz w:val="28"/>
          <w:szCs w:val="28"/>
        </w:rPr>
        <w:t xml:space="preserve"> </w:t>
      </w:r>
      <w:r>
        <w:rPr>
          <w:sz w:val="28"/>
          <w:szCs w:val="28"/>
        </w:rPr>
        <w:t>«</w:t>
      </w:r>
      <w:r w:rsidRPr="00364053">
        <w:rPr>
          <w:sz w:val="28"/>
          <w:szCs w:val="28"/>
        </w:rPr>
        <w:t>К</w:t>
      </w:r>
      <w:r>
        <w:rPr>
          <w:sz w:val="28"/>
          <w:szCs w:val="28"/>
        </w:rPr>
        <w:t xml:space="preserve">ОММУНИСТИЧЕСКАЯ ПАРТИЯ РОССИЙСКОЙ ФЕДЕРАЦИИ» </w:t>
      </w:r>
      <w:r w:rsidRPr="00364053">
        <w:rPr>
          <w:sz w:val="28"/>
          <w:szCs w:val="28"/>
        </w:rPr>
        <w:t xml:space="preserve"> не было высказано, что могут подтвердить лица, присутствующие при проведении голосования и подсчёте голосов. </w:t>
      </w:r>
      <w:r w:rsidR="00CE2B8A">
        <w:rPr>
          <w:sz w:val="28"/>
          <w:szCs w:val="28"/>
        </w:rPr>
        <w:tab/>
      </w:r>
    </w:p>
    <w:p w:rsidR="00CE2B8A" w:rsidRDefault="00784C5E" w:rsidP="00CE2B8A">
      <w:pPr>
        <w:spacing w:line="360" w:lineRule="auto"/>
        <w:jc w:val="both"/>
        <w:rPr>
          <w:sz w:val="28"/>
          <w:szCs w:val="28"/>
        </w:rPr>
      </w:pPr>
      <w:r>
        <w:rPr>
          <w:sz w:val="28"/>
          <w:szCs w:val="28"/>
        </w:rPr>
        <w:t xml:space="preserve">       </w:t>
      </w:r>
      <w:proofErr w:type="gramStart"/>
      <w:r>
        <w:rPr>
          <w:sz w:val="28"/>
          <w:szCs w:val="28"/>
        </w:rPr>
        <w:t>В</w:t>
      </w:r>
      <w:r w:rsidR="00CE2B8A">
        <w:rPr>
          <w:sz w:val="28"/>
          <w:szCs w:val="28"/>
        </w:rPr>
        <w:t xml:space="preserve"> соответствии с пунктом 1 статьи 77 Федерального закона № 67-ФЗ, пункта 1 статьи 73 Избирательного кодекса</w:t>
      </w:r>
      <w:r>
        <w:rPr>
          <w:sz w:val="28"/>
          <w:szCs w:val="28"/>
        </w:rPr>
        <w:t>,</w:t>
      </w:r>
      <w:r w:rsidR="00CE2B8A">
        <w:rPr>
          <w:sz w:val="28"/>
          <w:szCs w:val="28"/>
        </w:rPr>
        <w:t xml:space="preserve">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w:t>
      </w:r>
      <w:r w:rsidR="00CE2B8A">
        <w:rPr>
          <w:sz w:val="28"/>
          <w:szCs w:val="28"/>
        </w:rPr>
        <w:lastRenderedPageBreak/>
        <w:t>соответствующих выборов,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 о результатах выборов и принять решение</w:t>
      </w:r>
      <w:proofErr w:type="gramEnd"/>
      <w:r w:rsidR="00CE2B8A">
        <w:rPr>
          <w:sz w:val="28"/>
          <w:szCs w:val="28"/>
        </w:rPr>
        <w:t xml:space="preserve">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w:t>
      </w:r>
      <w:proofErr w:type="gramStart"/>
      <w:r w:rsidR="00CE2B8A">
        <w:rPr>
          <w:sz w:val="28"/>
          <w:szCs w:val="28"/>
        </w:rPr>
        <w:t>недействительными</w:t>
      </w:r>
      <w:proofErr w:type="gramEnd"/>
      <w:r w:rsidR="00CE2B8A">
        <w:rPr>
          <w:sz w:val="28"/>
          <w:szCs w:val="28"/>
        </w:rPr>
        <w:t>.</w:t>
      </w:r>
    </w:p>
    <w:p w:rsidR="00CE2B8A" w:rsidRDefault="00CE2B8A" w:rsidP="00CE2B8A">
      <w:pPr>
        <w:spacing w:line="360" w:lineRule="auto"/>
        <w:jc w:val="both"/>
        <w:rPr>
          <w:sz w:val="28"/>
          <w:szCs w:val="28"/>
        </w:rPr>
      </w:pPr>
      <w:r>
        <w:rPr>
          <w:sz w:val="28"/>
          <w:szCs w:val="28"/>
        </w:rPr>
        <w:tab/>
        <w:t>21.09.2021 избирательной комиссией Тверской области принято постановление №40/547-7 «О подписании протокола о результатах выборов по областному избирательному округу на выборах депутатов Законодательного Собрания Тверской области седьмого созыва 19 сентября 2021 года», протокол подписан в 10 часов 25 минут.</w:t>
      </w:r>
    </w:p>
    <w:p w:rsidR="00CE2B8A" w:rsidRDefault="00CE2B8A" w:rsidP="00CE2B8A">
      <w:pPr>
        <w:spacing w:line="360" w:lineRule="auto"/>
        <w:jc w:val="both"/>
        <w:rPr>
          <w:sz w:val="28"/>
          <w:szCs w:val="28"/>
        </w:rPr>
      </w:pPr>
      <w:r>
        <w:rPr>
          <w:sz w:val="28"/>
          <w:szCs w:val="28"/>
        </w:rPr>
        <w:tab/>
      </w:r>
      <w:proofErr w:type="gramStart"/>
      <w:r>
        <w:rPr>
          <w:sz w:val="28"/>
          <w:szCs w:val="28"/>
        </w:rPr>
        <w:t xml:space="preserve">Предполагая, что в число </w:t>
      </w:r>
      <w:r w:rsidR="00480205">
        <w:rPr>
          <w:sz w:val="28"/>
          <w:szCs w:val="28"/>
        </w:rPr>
        <w:t xml:space="preserve">избирательных </w:t>
      </w:r>
      <w:r>
        <w:rPr>
          <w:sz w:val="28"/>
          <w:szCs w:val="28"/>
        </w:rPr>
        <w:t>бюллетеней</w:t>
      </w:r>
      <w:r w:rsidR="00480205">
        <w:rPr>
          <w:sz w:val="28"/>
          <w:szCs w:val="28"/>
        </w:rPr>
        <w:t xml:space="preserve"> за политическую партию «КОММУ</w:t>
      </w:r>
      <w:r w:rsidR="00F35F4A">
        <w:rPr>
          <w:sz w:val="28"/>
          <w:szCs w:val="28"/>
        </w:rPr>
        <w:t>НИ</w:t>
      </w:r>
      <w:r w:rsidR="00480205">
        <w:rPr>
          <w:sz w:val="28"/>
          <w:szCs w:val="28"/>
        </w:rPr>
        <w:t>СТИЧЕСКАЯ ПАРТИЯ КОММУНИСТЫ РОССИИ»</w:t>
      </w:r>
      <w:r>
        <w:rPr>
          <w:sz w:val="28"/>
          <w:szCs w:val="28"/>
        </w:rPr>
        <w:t xml:space="preserve"> могло попасть определенное количество бюллетеней за</w:t>
      </w:r>
      <w:r w:rsidR="004702BE">
        <w:rPr>
          <w:sz w:val="28"/>
          <w:szCs w:val="28"/>
        </w:rPr>
        <w:t xml:space="preserve"> политическую партию</w:t>
      </w:r>
      <w:r>
        <w:rPr>
          <w:sz w:val="28"/>
          <w:szCs w:val="28"/>
        </w:rPr>
        <w:t xml:space="preserve"> </w:t>
      </w:r>
      <w:r w:rsidR="004702BE">
        <w:rPr>
          <w:sz w:val="28"/>
          <w:szCs w:val="28"/>
        </w:rPr>
        <w:t>«</w:t>
      </w:r>
      <w:r w:rsidR="004702BE" w:rsidRPr="00364053">
        <w:rPr>
          <w:sz w:val="28"/>
          <w:szCs w:val="28"/>
        </w:rPr>
        <w:t>К</w:t>
      </w:r>
      <w:r w:rsidR="004702BE">
        <w:rPr>
          <w:sz w:val="28"/>
          <w:szCs w:val="28"/>
        </w:rPr>
        <w:t>ОММУНИСТИЧЕСКАЯ ПАРТИЯ РОССИЙСКОЙ ФЕДЕРАЦИИ»</w:t>
      </w:r>
      <w:r>
        <w:rPr>
          <w:sz w:val="28"/>
          <w:szCs w:val="28"/>
        </w:rPr>
        <w:t xml:space="preserve">, </w:t>
      </w:r>
      <w:r w:rsidR="004702BE">
        <w:rPr>
          <w:sz w:val="28"/>
          <w:szCs w:val="28"/>
        </w:rPr>
        <w:t>избирательным объединением «Тверское областное отделение политической партии</w:t>
      </w:r>
      <w:r w:rsidR="004702BE" w:rsidRPr="00364053">
        <w:rPr>
          <w:sz w:val="28"/>
          <w:szCs w:val="28"/>
        </w:rPr>
        <w:t xml:space="preserve"> </w:t>
      </w:r>
      <w:r w:rsidR="004702BE">
        <w:rPr>
          <w:sz w:val="28"/>
          <w:szCs w:val="28"/>
        </w:rPr>
        <w:t>«</w:t>
      </w:r>
      <w:r w:rsidR="004702BE" w:rsidRPr="00364053">
        <w:rPr>
          <w:sz w:val="28"/>
          <w:szCs w:val="28"/>
        </w:rPr>
        <w:t>К</w:t>
      </w:r>
      <w:r w:rsidR="004702BE">
        <w:rPr>
          <w:sz w:val="28"/>
          <w:szCs w:val="28"/>
        </w:rPr>
        <w:t xml:space="preserve">ОММУНИСТИЧЕСКАЯ ПАРТИЯ РОССИЙСКОЙ ФЕДЕРАЦИИ» </w:t>
      </w:r>
      <w:r>
        <w:rPr>
          <w:sz w:val="28"/>
          <w:szCs w:val="28"/>
        </w:rPr>
        <w:t>не представлено достоверных сведений, фактов, какой-либо иной подтвержденной информации о допущенных нарушениях УИК, которые не позволяют с достоверностью определить результаты волеизъявления избирателей.</w:t>
      </w:r>
      <w:proofErr w:type="gramEnd"/>
      <w:r>
        <w:rPr>
          <w:sz w:val="28"/>
          <w:szCs w:val="28"/>
        </w:rPr>
        <w:t xml:space="preserve"> Не представлены и какие-либо основания для признания итогов голосования, результатов выборов недействительными. </w:t>
      </w:r>
    </w:p>
    <w:p w:rsidR="00CE2B8A" w:rsidRDefault="00CE2B8A" w:rsidP="00CE2B8A">
      <w:pPr>
        <w:spacing w:line="360" w:lineRule="auto"/>
        <w:jc w:val="both"/>
        <w:rPr>
          <w:sz w:val="28"/>
          <w:szCs w:val="28"/>
        </w:rPr>
      </w:pPr>
      <w:r>
        <w:rPr>
          <w:sz w:val="28"/>
          <w:szCs w:val="28"/>
        </w:rPr>
        <w:tab/>
      </w:r>
      <w:proofErr w:type="gramStart"/>
      <w:r w:rsidRPr="000C35C1">
        <w:rPr>
          <w:sz w:val="28"/>
          <w:szCs w:val="28"/>
        </w:rPr>
        <w:t xml:space="preserve">В </w:t>
      </w:r>
      <w:r w:rsidR="00F35F4A" w:rsidRPr="000C35C1">
        <w:rPr>
          <w:sz w:val="28"/>
          <w:szCs w:val="28"/>
        </w:rPr>
        <w:t>территориальную</w:t>
      </w:r>
      <w:r w:rsidRPr="000C35C1">
        <w:rPr>
          <w:sz w:val="28"/>
          <w:szCs w:val="28"/>
        </w:rPr>
        <w:t xml:space="preserve"> избирательн</w:t>
      </w:r>
      <w:r w:rsidR="00F35F4A" w:rsidRPr="000C35C1">
        <w:rPr>
          <w:sz w:val="28"/>
          <w:szCs w:val="28"/>
        </w:rPr>
        <w:t>ую</w:t>
      </w:r>
      <w:r w:rsidRPr="000C35C1">
        <w:rPr>
          <w:sz w:val="28"/>
          <w:szCs w:val="28"/>
        </w:rPr>
        <w:t xml:space="preserve"> комисси</w:t>
      </w:r>
      <w:r w:rsidR="00F35F4A" w:rsidRPr="000C35C1">
        <w:rPr>
          <w:sz w:val="28"/>
          <w:szCs w:val="28"/>
        </w:rPr>
        <w:t xml:space="preserve">ю Заволжского района города Твери </w:t>
      </w:r>
      <w:r w:rsidRPr="000C35C1">
        <w:rPr>
          <w:sz w:val="28"/>
          <w:szCs w:val="28"/>
        </w:rPr>
        <w:t xml:space="preserve">до подписания протокола о результатах выборов по областному избирательному округу на выборах депутатов Законодательного Собрания Тверской области седьмого созыва </w:t>
      </w:r>
      <w:r w:rsidR="00F35F4A" w:rsidRPr="000C35C1">
        <w:rPr>
          <w:sz w:val="28"/>
          <w:szCs w:val="28"/>
        </w:rPr>
        <w:t>20</w:t>
      </w:r>
      <w:r w:rsidRPr="000C35C1">
        <w:rPr>
          <w:sz w:val="28"/>
          <w:szCs w:val="28"/>
        </w:rPr>
        <w:t xml:space="preserve"> сентября 2021 года (до </w:t>
      </w:r>
      <w:r w:rsidR="000C35C1" w:rsidRPr="000C35C1">
        <w:rPr>
          <w:sz w:val="28"/>
          <w:szCs w:val="28"/>
        </w:rPr>
        <w:t>09</w:t>
      </w:r>
      <w:r w:rsidRPr="000C35C1">
        <w:rPr>
          <w:sz w:val="28"/>
          <w:szCs w:val="28"/>
        </w:rPr>
        <w:t xml:space="preserve"> часов </w:t>
      </w:r>
      <w:r w:rsidR="000C35C1" w:rsidRPr="000C35C1">
        <w:rPr>
          <w:sz w:val="28"/>
          <w:szCs w:val="28"/>
        </w:rPr>
        <w:t>30</w:t>
      </w:r>
      <w:r w:rsidRPr="000C35C1">
        <w:rPr>
          <w:sz w:val="28"/>
          <w:szCs w:val="28"/>
        </w:rPr>
        <w:t xml:space="preserve"> минут), от </w:t>
      </w:r>
      <w:r w:rsidR="004702BE" w:rsidRPr="000C35C1">
        <w:rPr>
          <w:sz w:val="28"/>
          <w:szCs w:val="28"/>
        </w:rPr>
        <w:t>избирательного объединения «Тверское областное отделение политической партии «КОММУНИСТИЧЕСКАЯ ПАРТИЯ РОССИЙСКОЙ ФЕДЕРАЦИИ»</w:t>
      </w:r>
      <w:r w:rsidR="00F35F4A" w:rsidRPr="000C35C1">
        <w:rPr>
          <w:sz w:val="28"/>
          <w:szCs w:val="28"/>
        </w:rPr>
        <w:t xml:space="preserve"> </w:t>
      </w:r>
      <w:r w:rsidR="004702BE" w:rsidRPr="000C35C1">
        <w:rPr>
          <w:sz w:val="28"/>
          <w:szCs w:val="28"/>
        </w:rPr>
        <w:t xml:space="preserve"> </w:t>
      </w:r>
      <w:r w:rsidRPr="000C35C1">
        <w:rPr>
          <w:sz w:val="28"/>
          <w:szCs w:val="28"/>
        </w:rPr>
        <w:t>не поступало обращений, жалоб о нарушениях при подсчете голосов, о нарушениях при</w:t>
      </w:r>
      <w:proofErr w:type="gramEnd"/>
      <w:r w:rsidRPr="000C35C1">
        <w:rPr>
          <w:sz w:val="28"/>
          <w:szCs w:val="28"/>
        </w:rPr>
        <w:t xml:space="preserve"> </w:t>
      </w:r>
      <w:proofErr w:type="gramStart"/>
      <w:r w:rsidRPr="000C35C1">
        <w:rPr>
          <w:sz w:val="28"/>
          <w:szCs w:val="28"/>
        </w:rPr>
        <w:t>признании</w:t>
      </w:r>
      <w:proofErr w:type="gramEnd"/>
      <w:r w:rsidRPr="000C35C1">
        <w:rPr>
          <w:sz w:val="28"/>
          <w:szCs w:val="28"/>
        </w:rPr>
        <w:t xml:space="preserve"> участковыми избирательными комиссиями недействительных </w:t>
      </w:r>
      <w:r w:rsidRPr="000C35C1">
        <w:rPr>
          <w:sz w:val="28"/>
          <w:szCs w:val="28"/>
        </w:rPr>
        <w:lastRenderedPageBreak/>
        <w:t>бюллетеней, а также о признании итогов голосования, результатов выборов недействительными.</w:t>
      </w:r>
    </w:p>
    <w:p w:rsidR="00CE2B8A" w:rsidRDefault="00CE2B8A" w:rsidP="00CE2B8A">
      <w:pPr>
        <w:spacing w:line="360" w:lineRule="auto"/>
        <w:jc w:val="both"/>
        <w:rPr>
          <w:sz w:val="28"/>
          <w:szCs w:val="28"/>
        </w:rPr>
      </w:pPr>
      <w:r>
        <w:rPr>
          <w:sz w:val="28"/>
          <w:szCs w:val="28"/>
        </w:rPr>
        <w:tab/>
        <w:t>Таким образом, оснований для принятия решения о повторном подсчете голосов в соответствии с пунктом 1 статьи 77 Федерального закона №67-ФЗ, пунктом 1 статьи 73 Избирательного кодекса, не имеется.</w:t>
      </w:r>
    </w:p>
    <w:p w:rsidR="00CE2B8A" w:rsidRPr="00B126FD" w:rsidRDefault="00CE2B8A" w:rsidP="00CE2B8A">
      <w:pPr>
        <w:pStyle w:val="21"/>
        <w:keepNext w:val="0"/>
        <w:widowControl/>
        <w:spacing w:line="360" w:lineRule="auto"/>
        <w:ind w:firstLine="851"/>
        <w:jc w:val="both"/>
        <w:rPr>
          <w:b/>
          <w:sz w:val="6"/>
          <w:szCs w:val="6"/>
        </w:rPr>
      </w:pPr>
      <w:r>
        <w:rPr>
          <w:szCs w:val="28"/>
        </w:rPr>
        <w:t xml:space="preserve">На основании статьи 23 Федерального закона от 12.06.2002 №67-ФЗ «Об основных гарантиях избирательных прав и права на участие в референдуме граждан Российской Федерации», статьи </w:t>
      </w:r>
      <w:r>
        <w:rPr>
          <w:bCs/>
        </w:rPr>
        <w:t xml:space="preserve">19 Избирательного кодекса Тверской области от 07.04.2003 № 20-ЗО, </w:t>
      </w:r>
      <w:r>
        <w:t xml:space="preserve">избирательная комиссия </w:t>
      </w:r>
      <w:r w:rsidR="00784C5E">
        <w:t>Заволжского района города Твери</w:t>
      </w:r>
      <w:r>
        <w:t xml:space="preserve"> </w:t>
      </w:r>
      <w:proofErr w:type="gramStart"/>
      <w:r w:rsidRPr="00B126FD">
        <w:rPr>
          <w:b/>
        </w:rPr>
        <w:t>п</w:t>
      </w:r>
      <w:proofErr w:type="gramEnd"/>
      <w:r>
        <w:rPr>
          <w:b/>
        </w:rPr>
        <w:t xml:space="preserve"> </w:t>
      </w:r>
      <w:r w:rsidRPr="00B126FD">
        <w:rPr>
          <w:b/>
        </w:rPr>
        <w:t>о</w:t>
      </w:r>
      <w:r>
        <w:rPr>
          <w:b/>
        </w:rPr>
        <w:t xml:space="preserve"> </w:t>
      </w:r>
      <w:r w:rsidRPr="00B126FD">
        <w:rPr>
          <w:b/>
        </w:rPr>
        <w:t>с</w:t>
      </w:r>
      <w:r>
        <w:rPr>
          <w:b/>
        </w:rPr>
        <w:t xml:space="preserve"> </w:t>
      </w:r>
      <w:r w:rsidRPr="00B126FD">
        <w:rPr>
          <w:b/>
        </w:rPr>
        <w:t>т</w:t>
      </w:r>
      <w:r>
        <w:rPr>
          <w:b/>
        </w:rPr>
        <w:t xml:space="preserve"> </w:t>
      </w:r>
      <w:r w:rsidRPr="00B126FD">
        <w:rPr>
          <w:b/>
        </w:rPr>
        <w:t>а</w:t>
      </w:r>
      <w:r>
        <w:rPr>
          <w:b/>
        </w:rPr>
        <w:t xml:space="preserve"> </w:t>
      </w:r>
      <w:r w:rsidRPr="00B126FD">
        <w:rPr>
          <w:b/>
        </w:rPr>
        <w:t>н</w:t>
      </w:r>
      <w:r>
        <w:rPr>
          <w:b/>
        </w:rPr>
        <w:t xml:space="preserve"> </w:t>
      </w:r>
      <w:r w:rsidRPr="00B126FD">
        <w:rPr>
          <w:b/>
        </w:rPr>
        <w:t>о</w:t>
      </w:r>
      <w:r>
        <w:rPr>
          <w:b/>
        </w:rPr>
        <w:t xml:space="preserve"> </w:t>
      </w:r>
      <w:r w:rsidRPr="00B126FD">
        <w:rPr>
          <w:b/>
        </w:rPr>
        <w:t>в</w:t>
      </w:r>
      <w:r>
        <w:rPr>
          <w:b/>
        </w:rPr>
        <w:t xml:space="preserve"> </w:t>
      </w:r>
      <w:r w:rsidRPr="00B126FD">
        <w:rPr>
          <w:b/>
        </w:rPr>
        <w:t>л</w:t>
      </w:r>
      <w:r>
        <w:rPr>
          <w:b/>
        </w:rPr>
        <w:t xml:space="preserve"> </w:t>
      </w:r>
      <w:r w:rsidRPr="00B126FD">
        <w:rPr>
          <w:b/>
        </w:rPr>
        <w:t>я</w:t>
      </w:r>
      <w:r>
        <w:rPr>
          <w:b/>
        </w:rPr>
        <w:t xml:space="preserve"> </w:t>
      </w:r>
      <w:r w:rsidRPr="00B126FD">
        <w:rPr>
          <w:b/>
        </w:rPr>
        <w:t>е</w:t>
      </w:r>
      <w:r>
        <w:rPr>
          <w:b/>
        </w:rPr>
        <w:t xml:space="preserve"> </w:t>
      </w:r>
      <w:r w:rsidRPr="00B126FD">
        <w:rPr>
          <w:b/>
        </w:rPr>
        <w:t>т:</w:t>
      </w:r>
    </w:p>
    <w:p w:rsidR="00CE2B8A" w:rsidRPr="00784C5E" w:rsidRDefault="00CE2B8A" w:rsidP="00CE2B8A">
      <w:pPr>
        <w:pStyle w:val="a8"/>
        <w:numPr>
          <w:ilvl w:val="0"/>
          <w:numId w:val="3"/>
        </w:numPr>
        <w:tabs>
          <w:tab w:val="left" w:pos="1134"/>
        </w:tabs>
        <w:spacing w:after="0" w:line="336" w:lineRule="auto"/>
        <w:ind w:left="0" w:firstLine="709"/>
        <w:jc w:val="both"/>
        <w:rPr>
          <w:bCs/>
          <w:sz w:val="28"/>
          <w:szCs w:val="28"/>
        </w:rPr>
      </w:pPr>
      <w:r w:rsidRPr="00784C5E">
        <w:rPr>
          <w:bCs/>
          <w:sz w:val="28"/>
          <w:szCs w:val="28"/>
        </w:rPr>
        <w:t xml:space="preserve">В удовлетворении требований </w:t>
      </w:r>
      <w:r w:rsidR="004702BE">
        <w:rPr>
          <w:sz w:val="28"/>
          <w:szCs w:val="28"/>
        </w:rPr>
        <w:t xml:space="preserve">кандидата в депутаты Законодательного Собрания Тверской области седьмого созыва Шлякова А.Е. </w:t>
      </w:r>
      <w:r w:rsidRPr="00784C5E">
        <w:rPr>
          <w:bCs/>
          <w:sz w:val="28"/>
          <w:szCs w:val="28"/>
        </w:rPr>
        <w:t xml:space="preserve">о повторном подсчете бюллетеней на выборах депутатов Законодательного Собрания Тверской области седьмого созыва </w:t>
      </w:r>
      <w:r w:rsidR="00F35F4A">
        <w:rPr>
          <w:bCs/>
          <w:sz w:val="28"/>
          <w:szCs w:val="28"/>
        </w:rPr>
        <w:t xml:space="preserve">по областному округу </w:t>
      </w:r>
      <w:r w:rsidRPr="00784C5E">
        <w:rPr>
          <w:bCs/>
          <w:sz w:val="28"/>
          <w:szCs w:val="28"/>
        </w:rPr>
        <w:t>-</w:t>
      </w:r>
      <w:r w:rsidRPr="00784C5E">
        <w:rPr>
          <w:sz w:val="28"/>
          <w:szCs w:val="28"/>
        </w:rPr>
        <w:t xml:space="preserve"> отказать.</w:t>
      </w:r>
    </w:p>
    <w:p w:rsidR="00CE2B8A" w:rsidRPr="004702BE" w:rsidRDefault="00CE2B8A" w:rsidP="00CE2B8A">
      <w:pPr>
        <w:pStyle w:val="a8"/>
        <w:numPr>
          <w:ilvl w:val="0"/>
          <w:numId w:val="3"/>
        </w:numPr>
        <w:tabs>
          <w:tab w:val="left" w:pos="1134"/>
        </w:tabs>
        <w:spacing w:after="0" w:line="336" w:lineRule="auto"/>
        <w:ind w:left="0" w:firstLine="709"/>
        <w:jc w:val="both"/>
        <w:rPr>
          <w:bCs/>
          <w:sz w:val="28"/>
          <w:szCs w:val="28"/>
        </w:rPr>
      </w:pPr>
      <w:r w:rsidRPr="00784C5E">
        <w:rPr>
          <w:bCs/>
          <w:sz w:val="28"/>
          <w:szCs w:val="28"/>
        </w:rPr>
        <w:t xml:space="preserve"> Направить ответ</w:t>
      </w:r>
      <w:r w:rsidR="004702BE" w:rsidRPr="004702BE">
        <w:rPr>
          <w:sz w:val="28"/>
          <w:szCs w:val="28"/>
        </w:rPr>
        <w:t xml:space="preserve"> </w:t>
      </w:r>
      <w:r w:rsidR="004702BE">
        <w:rPr>
          <w:sz w:val="28"/>
          <w:szCs w:val="28"/>
        </w:rPr>
        <w:t>кандидату в депутаты Законодательного Собрания Тверской области седьмого созыва Шлякову А.Е.</w:t>
      </w:r>
    </w:p>
    <w:p w:rsidR="004702BE" w:rsidRPr="00784C5E" w:rsidRDefault="004702BE" w:rsidP="00CE2B8A">
      <w:pPr>
        <w:pStyle w:val="a8"/>
        <w:numPr>
          <w:ilvl w:val="0"/>
          <w:numId w:val="3"/>
        </w:numPr>
        <w:tabs>
          <w:tab w:val="left" w:pos="1134"/>
        </w:tabs>
        <w:spacing w:after="0" w:line="336" w:lineRule="auto"/>
        <w:ind w:left="0" w:firstLine="709"/>
        <w:jc w:val="both"/>
        <w:rPr>
          <w:bCs/>
          <w:sz w:val="28"/>
          <w:szCs w:val="28"/>
        </w:rPr>
      </w:pPr>
      <w:r w:rsidRPr="002D48C2">
        <w:rPr>
          <w:sz w:val="28"/>
          <w:szCs w:val="28"/>
        </w:rPr>
        <w:t xml:space="preserve">Направить настоящее постановление в </w:t>
      </w:r>
      <w:r>
        <w:rPr>
          <w:sz w:val="28"/>
          <w:szCs w:val="28"/>
        </w:rPr>
        <w:t>избирательную комиссию Тверской области.</w:t>
      </w:r>
    </w:p>
    <w:p w:rsidR="00CE2B8A" w:rsidRPr="00784C5E" w:rsidRDefault="00CE2B8A" w:rsidP="00CE2B8A">
      <w:pPr>
        <w:pStyle w:val="a8"/>
        <w:numPr>
          <w:ilvl w:val="0"/>
          <w:numId w:val="3"/>
        </w:numPr>
        <w:tabs>
          <w:tab w:val="left" w:pos="1134"/>
        </w:tabs>
        <w:spacing w:after="0" w:line="336" w:lineRule="auto"/>
        <w:ind w:left="0" w:firstLine="709"/>
        <w:jc w:val="both"/>
        <w:rPr>
          <w:bCs/>
          <w:sz w:val="28"/>
          <w:szCs w:val="28"/>
        </w:rPr>
      </w:pPr>
      <w:proofErr w:type="gramStart"/>
      <w:r w:rsidRPr="00784C5E">
        <w:rPr>
          <w:bCs/>
          <w:sz w:val="28"/>
          <w:szCs w:val="28"/>
        </w:rPr>
        <w:t>Разместить</w:t>
      </w:r>
      <w:proofErr w:type="gramEnd"/>
      <w:r w:rsidRPr="00784C5E">
        <w:rPr>
          <w:bCs/>
          <w:sz w:val="28"/>
          <w:szCs w:val="28"/>
        </w:rPr>
        <w:t xml:space="preserve"> настоящее постановление на сайте</w:t>
      </w:r>
      <w:r w:rsidR="004702BE">
        <w:rPr>
          <w:bCs/>
          <w:sz w:val="28"/>
          <w:szCs w:val="28"/>
        </w:rPr>
        <w:t xml:space="preserve"> территориальной избирательной </w:t>
      </w:r>
      <w:r w:rsidRPr="00784C5E">
        <w:rPr>
          <w:bCs/>
          <w:sz w:val="28"/>
          <w:szCs w:val="28"/>
        </w:rPr>
        <w:t xml:space="preserve">комиссии </w:t>
      </w:r>
      <w:r w:rsidR="004702BE">
        <w:rPr>
          <w:bCs/>
          <w:sz w:val="28"/>
          <w:szCs w:val="28"/>
        </w:rPr>
        <w:t>Заволжского района города Твери</w:t>
      </w:r>
      <w:r w:rsidRPr="00784C5E">
        <w:rPr>
          <w:bCs/>
          <w:sz w:val="28"/>
          <w:szCs w:val="28"/>
        </w:rPr>
        <w:t xml:space="preserve"> в информационно-телекоммуникационной сети «Интернет».</w:t>
      </w:r>
    </w:p>
    <w:p w:rsidR="000730A5" w:rsidRPr="002D48C2" w:rsidRDefault="000730A5" w:rsidP="004446AD">
      <w:pPr>
        <w:pStyle w:val="a8"/>
        <w:tabs>
          <w:tab w:val="left" w:pos="1134"/>
        </w:tabs>
        <w:spacing w:after="0" w:line="360" w:lineRule="auto"/>
        <w:ind w:left="349"/>
        <w:jc w:val="both"/>
        <w:rPr>
          <w:sz w:val="28"/>
          <w:szCs w:val="28"/>
        </w:rPr>
      </w:pPr>
    </w:p>
    <w:p w:rsidR="000730A5" w:rsidRDefault="000730A5" w:rsidP="004702BE">
      <w:pPr>
        <w:pStyle w:val="a8"/>
        <w:tabs>
          <w:tab w:val="left" w:pos="1134"/>
        </w:tabs>
        <w:spacing w:after="360" w:line="360" w:lineRule="auto"/>
        <w:ind w:left="709"/>
        <w:jc w:val="both"/>
        <w:rPr>
          <w:sz w:val="28"/>
          <w:szCs w:val="28"/>
        </w:rPr>
      </w:pPr>
    </w:p>
    <w:tbl>
      <w:tblPr>
        <w:tblW w:w="9322" w:type="dxa"/>
        <w:tblLook w:val="0000" w:firstRow="0" w:lastRow="0" w:firstColumn="0" w:lastColumn="0" w:noHBand="0" w:noVBand="0"/>
      </w:tblPr>
      <w:tblGrid>
        <w:gridCol w:w="4361"/>
        <w:gridCol w:w="338"/>
        <w:gridCol w:w="1646"/>
        <w:gridCol w:w="236"/>
        <w:gridCol w:w="2741"/>
      </w:tblGrid>
      <w:tr w:rsidR="00DC07B4" w:rsidRPr="005215EB" w:rsidTr="004E5E7A">
        <w:tc>
          <w:tcPr>
            <w:tcW w:w="4361" w:type="dxa"/>
            <w:tcBorders>
              <w:top w:val="nil"/>
              <w:left w:val="nil"/>
              <w:bottom w:val="nil"/>
              <w:right w:val="nil"/>
            </w:tcBorders>
            <w:vAlign w:val="bottom"/>
          </w:tcPr>
          <w:p w:rsidR="00DC07B4" w:rsidRPr="004B091D" w:rsidRDefault="00DC07B4" w:rsidP="004E5E7A">
            <w:pPr>
              <w:spacing w:line="320" w:lineRule="exact"/>
              <w:jc w:val="center"/>
              <w:rPr>
                <w:sz w:val="28"/>
                <w:szCs w:val="28"/>
              </w:rPr>
            </w:pPr>
            <w:bookmarkStart w:id="0" w:name="_GoBack" w:colFirst="0" w:colLast="4"/>
            <w:r w:rsidRPr="004B091D">
              <w:rPr>
                <w:sz w:val="28"/>
                <w:szCs w:val="28"/>
              </w:rPr>
              <w:t xml:space="preserve">Председатель </w:t>
            </w:r>
            <w:r>
              <w:rPr>
                <w:sz w:val="28"/>
                <w:szCs w:val="28"/>
              </w:rPr>
              <w:br/>
              <w:t>территориальной</w:t>
            </w:r>
            <w:r w:rsidRPr="004B091D">
              <w:rPr>
                <w:sz w:val="28"/>
                <w:szCs w:val="28"/>
              </w:rPr>
              <w:t xml:space="preserve"> избирательной комиссии</w:t>
            </w:r>
            <w:r>
              <w:rPr>
                <w:sz w:val="28"/>
                <w:szCs w:val="28"/>
              </w:rPr>
              <w:t xml:space="preserve"> </w:t>
            </w:r>
            <w:r w:rsidR="006B6332">
              <w:rPr>
                <w:sz w:val="28"/>
                <w:szCs w:val="28"/>
              </w:rPr>
              <w:t>Заволжского</w:t>
            </w:r>
            <w:r w:rsidR="006B6332" w:rsidRPr="000730A5">
              <w:rPr>
                <w:sz w:val="28"/>
                <w:szCs w:val="28"/>
              </w:rPr>
              <w:t xml:space="preserve"> </w:t>
            </w:r>
            <w:r w:rsidR="006B6332" w:rsidRPr="006B6332">
              <w:rPr>
                <w:sz w:val="28"/>
                <w:szCs w:val="28"/>
              </w:rPr>
              <w:t>района</w:t>
            </w:r>
            <w:r w:rsidR="006B6332" w:rsidRPr="006B6332">
              <w:rPr>
                <w:rFonts w:eastAsia="Calibri"/>
                <w:sz w:val="28"/>
                <w:szCs w:val="28"/>
                <w:lang w:eastAsia="en-US"/>
              </w:rPr>
              <w:t xml:space="preserve"> города</w:t>
            </w:r>
            <w:r w:rsidR="006B6332">
              <w:rPr>
                <w:rFonts w:eastAsia="Calibri"/>
                <w:sz w:val="28"/>
                <w:szCs w:val="28"/>
                <w:lang w:eastAsia="en-US"/>
              </w:rPr>
              <w:t xml:space="preserve"> Твери</w:t>
            </w:r>
            <w:r w:rsidR="006B6332" w:rsidRPr="009319B9">
              <w:rPr>
                <w:rFonts w:eastAsia="Calibri"/>
                <w:sz w:val="28"/>
                <w:szCs w:val="28"/>
                <w:lang w:eastAsia="en-US"/>
              </w:rPr>
              <w:t xml:space="preserve"> </w:t>
            </w:r>
            <w:r w:rsidR="006B6332">
              <w:rPr>
                <w:sz w:val="28"/>
                <w:szCs w:val="28"/>
              </w:rPr>
              <w:t xml:space="preserve"> </w:t>
            </w:r>
          </w:p>
        </w:tc>
        <w:tc>
          <w:tcPr>
            <w:tcW w:w="338" w:type="dxa"/>
            <w:tcBorders>
              <w:top w:val="nil"/>
              <w:left w:val="nil"/>
              <w:bottom w:val="nil"/>
              <w:right w:val="nil"/>
            </w:tcBorders>
          </w:tcPr>
          <w:p w:rsidR="00DC07B4" w:rsidRPr="005215EB" w:rsidRDefault="00DC07B4" w:rsidP="004E5E7A">
            <w:pPr>
              <w:spacing w:line="320" w:lineRule="exact"/>
              <w:jc w:val="center"/>
              <w:rPr>
                <w:sz w:val="22"/>
                <w:szCs w:val="28"/>
              </w:rPr>
            </w:pPr>
          </w:p>
        </w:tc>
        <w:tc>
          <w:tcPr>
            <w:tcW w:w="1646" w:type="dxa"/>
            <w:tcBorders>
              <w:top w:val="nil"/>
              <w:left w:val="nil"/>
              <w:right w:val="nil"/>
            </w:tcBorders>
            <w:vAlign w:val="bottom"/>
          </w:tcPr>
          <w:p w:rsidR="00DC07B4" w:rsidRPr="005215EB" w:rsidRDefault="00DC07B4" w:rsidP="004E5E7A">
            <w:pPr>
              <w:spacing w:line="320" w:lineRule="exact"/>
              <w:jc w:val="center"/>
              <w:rPr>
                <w:sz w:val="28"/>
                <w:szCs w:val="28"/>
              </w:rPr>
            </w:pPr>
          </w:p>
        </w:tc>
        <w:tc>
          <w:tcPr>
            <w:tcW w:w="236" w:type="dxa"/>
            <w:tcBorders>
              <w:top w:val="nil"/>
              <w:left w:val="nil"/>
              <w:bottom w:val="nil"/>
              <w:right w:val="nil"/>
            </w:tcBorders>
          </w:tcPr>
          <w:p w:rsidR="00DC07B4" w:rsidRPr="005215EB" w:rsidRDefault="00DC07B4" w:rsidP="004E5E7A">
            <w:pPr>
              <w:spacing w:line="320" w:lineRule="exact"/>
              <w:jc w:val="center"/>
              <w:rPr>
                <w:sz w:val="22"/>
                <w:szCs w:val="28"/>
              </w:rPr>
            </w:pPr>
          </w:p>
        </w:tc>
        <w:tc>
          <w:tcPr>
            <w:tcW w:w="2741" w:type="dxa"/>
            <w:tcBorders>
              <w:top w:val="nil"/>
              <w:left w:val="nil"/>
              <w:right w:val="nil"/>
            </w:tcBorders>
            <w:vAlign w:val="bottom"/>
          </w:tcPr>
          <w:p w:rsidR="00DC07B4" w:rsidRPr="006B6332" w:rsidRDefault="006B6332" w:rsidP="004E5E7A">
            <w:pPr>
              <w:spacing w:line="320" w:lineRule="exact"/>
              <w:jc w:val="right"/>
              <w:rPr>
                <w:sz w:val="28"/>
                <w:szCs w:val="28"/>
              </w:rPr>
            </w:pPr>
            <w:r w:rsidRPr="006B6332">
              <w:rPr>
                <w:sz w:val="28"/>
                <w:szCs w:val="28"/>
              </w:rPr>
              <w:t>О.Н. </w:t>
            </w:r>
            <w:proofErr w:type="spellStart"/>
            <w:r w:rsidRPr="006B6332">
              <w:rPr>
                <w:sz w:val="28"/>
                <w:szCs w:val="28"/>
              </w:rPr>
              <w:t>Грац</w:t>
            </w:r>
            <w:proofErr w:type="spellEnd"/>
          </w:p>
        </w:tc>
      </w:tr>
      <w:bookmarkEnd w:id="0"/>
      <w:tr w:rsidR="00DC07B4" w:rsidRPr="00596AA7" w:rsidTr="004E5E7A">
        <w:trPr>
          <w:trHeight w:val="451"/>
        </w:trPr>
        <w:tc>
          <w:tcPr>
            <w:tcW w:w="4361" w:type="dxa"/>
            <w:tcBorders>
              <w:top w:val="nil"/>
              <w:left w:val="nil"/>
              <w:bottom w:val="nil"/>
              <w:right w:val="nil"/>
            </w:tcBorders>
            <w:vAlign w:val="center"/>
          </w:tcPr>
          <w:p w:rsidR="00DC07B4" w:rsidRPr="00596AA7" w:rsidRDefault="00DC07B4" w:rsidP="004E5E7A">
            <w:pPr>
              <w:rPr>
                <w:bCs/>
                <w:sz w:val="20"/>
                <w:szCs w:val="20"/>
              </w:rPr>
            </w:pPr>
          </w:p>
        </w:tc>
        <w:tc>
          <w:tcPr>
            <w:tcW w:w="338" w:type="dxa"/>
            <w:tcBorders>
              <w:top w:val="nil"/>
              <w:left w:val="nil"/>
              <w:bottom w:val="nil"/>
              <w:right w:val="nil"/>
            </w:tcBorders>
            <w:vAlign w:val="center"/>
          </w:tcPr>
          <w:p w:rsidR="00DC07B4" w:rsidRPr="00596AA7" w:rsidRDefault="00DC07B4" w:rsidP="004E5E7A">
            <w:pPr>
              <w:rPr>
                <w:sz w:val="20"/>
                <w:szCs w:val="20"/>
              </w:rPr>
            </w:pPr>
          </w:p>
        </w:tc>
        <w:tc>
          <w:tcPr>
            <w:tcW w:w="1646" w:type="dxa"/>
            <w:tcBorders>
              <w:top w:val="nil"/>
              <w:left w:val="nil"/>
              <w:right w:val="nil"/>
            </w:tcBorders>
            <w:vAlign w:val="center"/>
          </w:tcPr>
          <w:p w:rsidR="00DC07B4" w:rsidRPr="00596AA7" w:rsidRDefault="00DC07B4" w:rsidP="004E5E7A">
            <w:pPr>
              <w:rPr>
                <w:sz w:val="20"/>
                <w:szCs w:val="20"/>
              </w:rPr>
            </w:pPr>
          </w:p>
        </w:tc>
        <w:tc>
          <w:tcPr>
            <w:tcW w:w="236" w:type="dxa"/>
            <w:tcBorders>
              <w:top w:val="nil"/>
              <w:left w:val="nil"/>
              <w:bottom w:val="nil"/>
              <w:right w:val="nil"/>
            </w:tcBorders>
            <w:vAlign w:val="center"/>
          </w:tcPr>
          <w:p w:rsidR="00DC07B4" w:rsidRPr="00596AA7" w:rsidRDefault="00DC07B4" w:rsidP="004E5E7A">
            <w:pPr>
              <w:pStyle w:val="2"/>
              <w:keepNext w:val="0"/>
              <w:widowControl/>
              <w:autoSpaceDE/>
              <w:autoSpaceDN/>
              <w:spacing w:line="240" w:lineRule="auto"/>
              <w:jc w:val="left"/>
              <w:rPr>
                <w:sz w:val="20"/>
                <w:szCs w:val="20"/>
              </w:rPr>
            </w:pPr>
          </w:p>
        </w:tc>
        <w:tc>
          <w:tcPr>
            <w:tcW w:w="2741" w:type="dxa"/>
            <w:tcBorders>
              <w:top w:val="nil"/>
              <w:left w:val="nil"/>
              <w:right w:val="nil"/>
            </w:tcBorders>
            <w:vAlign w:val="bottom"/>
          </w:tcPr>
          <w:p w:rsidR="00DC07B4" w:rsidRPr="006B6332" w:rsidRDefault="00DC07B4" w:rsidP="004E5E7A">
            <w:pPr>
              <w:pStyle w:val="2"/>
              <w:keepNext w:val="0"/>
              <w:widowControl/>
              <w:autoSpaceDE/>
              <w:autoSpaceDN/>
              <w:spacing w:line="240" w:lineRule="auto"/>
              <w:jc w:val="right"/>
              <w:rPr>
                <w:sz w:val="20"/>
                <w:szCs w:val="20"/>
              </w:rPr>
            </w:pPr>
          </w:p>
        </w:tc>
      </w:tr>
      <w:tr w:rsidR="00DC07B4" w:rsidRPr="005215EB" w:rsidTr="004E5E7A">
        <w:tc>
          <w:tcPr>
            <w:tcW w:w="4361" w:type="dxa"/>
            <w:tcBorders>
              <w:top w:val="nil"/>
              <w:left w:val="nil"/>
              <w:bottom w:val="nil"/>
              <w:right w:val="nil"/>
            </w:tcBorders>
            <w:vAlign w:val="bottom"/>
          </w:tcPr>
          <w:p w:rsidR="00DC07B4" w:rsidRPr="004B091D" w:rsidRDefault="00DC07B4" w:rsidP="004E5E7A">
            <w:pPr>
              <w:spacing w:line="320" w:lineRule="exact"/>
              <w:jc w:val="center"/>
              <w:rPr>
                <w:sz w:val="28"/>
                <w:szCs w:val="28"/>
              </w:rPr>
            </w:pPr>
            <w:r w:rsidRPr="004B091D">
              <w:rPr>
                <w:sz w:val="28"/>
                <w:szCs w:val="28"/>
              </w:rPr>
              <w:t xml:space="preserve">Секретарь </w:t>
            </w:r>
            <w:r>
              <w:rPr>
                <w:sz w:val="28"/>
                <w:szCs w:val="28"/>
              </w:rPr>
              <w:br/>
              <w:t>территориальной</w:t>
            </w:r>
            <w:r w:rsidRPr="004B091D">
              <w:rPr>
                <w:sz w:val="28"/>
                <w:szCs w:val="28"/>
              </w:rPr>
              <w:t xml:space="preserve"> избирательной комиссии</w:t>
            </w:r>
            <w:r>
              <w:rPr>
                <w:sz w:val="28"/>
                <w:szCs w:val="28"/>
              </w:rPr>
              <w:t xml:space="preserve"> </w:t>
            </w:r>
            <w:r w:rsidR="006B6332">
              <w:rPr>
                <w:sz w:val="28"/>
                <w:szCs w:val="28"/>
              </w:rPr>
              <w:t>Заволжского</w:t>
            </w:r>
            <w:r w:rsidR="006B6332" w:rsidRPr="000730A5">
              <w:rPr>
                <w:sz w:val="28"/>
                <w:szCs w:val="28"/>
              </w:rPr>
              <w:t xml:space="preserve"> </w:t>
            </w:r>
            <w:r w:rsidR="006B6332" w:rsidRPr="006B6332">
              <w:rPr>
                <w:sz w:val="28"/>
                <w:szCs w:val="28"/>
              </w:rPr>
              <w:t>района</w:t>
            </w:r>
            <w:r w:rsidR="006B6332" w:rsidRPr="006B6332">
              <w:rPr>
                <w:rFonts w:eastAsia="Calibri"/>
                <w:sz w:val="28"/>
                <w:szCs w:val="28"/>
                <w:lang w:eastAsia="en-US"/>
              </w:rPr>
              <w:t xml:space="preserve"> города</w:t>
            </w:r>
            <w:r w:rsidR="006B6332">
              <w:rPr>
                <w:rFonts w:eastAsia="Calibri"/>
                <w:sz w:val="28"/>
                <w:szCs w:val="28"/>
                <w:lang w:eastAsia="en-US"/>
              </w:rPr>
              <w:t xml:space="preserve"> Твери</w:t>
            </w:r>
            <w:r w:rsidR="006B6332" w:rsidRPr="009319B9">
              <w:rPr>
                <w:rFonts w:eastAsia="Calibri"/>
                <w:sz w:val="28"/>
                <w:szCs w:val="28"/>
                <w:lang w:eastAsia="en-US"/>
              </w:rPr>
              <w:t xml:space="preserve"> </w:t>
            </w:r>
            <w:r w:rsidR="006B6332">
              <w:rPr>
                <w:sz w:val="28"/>
                <w:szCs w:val="28"/>
              </w:rPr>
              <w:t xml:space="preserve"> </w:t>
            </w:r>
          </w:p>
        </w:tc>
        <w:tc>
          <w:tcPr>
            <w:tcW w:w="338" w:type="dxa"/>
            <w:tcBorders>
              <w:top w:val="nil"/>
              <w:left w:val="nil"/>
              <w:bottom w:val="nil"/>
              <w:right w:val="nil"/>
            </w:tcBorders>
            <w:vAlign w:val="bottom"/>
          </w:tcPr>
          <w:p w:rsidR="00DC07B4" w:rsidRPr="005215EB" w:rsidRDefault="00DC07B4" w:rsidP="004E5E7A">
            <w:pPr>
              <w:spacing w:line="320" w:lineRule="exact"/>
              <w:jc w:val="center"/>
              <w:rPr>
                <w:sz w:val="22"/>
                <w:szCs w:val="28"/>
              </w:rPr>
            </w:pPr>
          </w:p>
        </w:tc>
        <w:tc>
          <w:tcPr>
            <w:tcW w:w="1646" w:type="dxa"/>
            <w:tcBorders>
              <w:top w:val="nil"/>
              <w:left w:val="nil"/>
              <w:right w:val="nil"/>
            </w:tcBorders>
            <w:vAlign w:val="bottom"/>
          </w:tcPr>
          <w:p w:rsidR="00DC07B4" w:rsidRPr="005215EB" w:rsidRDefault="00DC07B4" w:rsidP="004E5E7A">
            <w:pPr>
              <w:spacing w:line="320" w:lineRule="exact"/>
              <w:jc w:val="center"/>
              <w:rPr>
                <w:sz w:val="22"/>
                <w:szCs w:val="28"/>
              </w:rPr>
            </w:pPr>
          </w:p>
        </w:tc>
        <w:tc>
          <w:tcPr>
            <w:tcW w:w="236" w:type="dxa"/>
            <w:tcBorders>
              <w:top w:val="nil"/>
              <w:left w:val="nil"/>
              <w:bottom w:val="nil"/>
              <w:right w:val="nil"/>
            </w:tcBorders>
            <w:vAlign w:val="bottom"/>
          </w:tcPr>
          <w:p w:rsidR="00DC07B4" w:rsidRPr="005215EB" w:rsidRDefault="00DC07B4" w:rsidP="004E5E7A">
            <w:pPr>
              <w:spacing w:line="320" w:lineRule="exact"/>
              <w:jc w:val="center"/>
              <w:rPr>
                <w:sz w:val="22"/>
                <w:szCs w:val="28"/>
              </w:rPr>
            </w:pPr>
          </w:p>
        </w:tc>
        <w:tc>
          <w:tcPr>
            <w:tcW w:w="2741" w:type="dxa"/>
            <w:tcBorders>
              <w:top w:val="nil"/>
              <w:left w:val="nil"/>
              <w:right w:val="nil"/>
            </w:tcBorders>
            <w:vAlign w:val="bottom"/>
          </w:tcPr>
          <w:p w:rsidR="00DC07B4" w:rsidRPr="006B6332" w:rsidRDefault="006B6332" w:rsidP="004E5E7A">
            <w:pPr>
              <w:spacing w:line="320" w:lineRule="exact"/>
              <w:jc w:val="right"/>
              <w:rPr>
                <w:sz w:val="28"/>
                <w:szCs w:val="28"/>
              </w:rPr>
            </w:pPr>
            <w:r w:rsidRPr="006B6332">
              <w:rPr>
                <w:sz w:val="28"/>
                <w:szCs w:val="28"/>
              </w:rPr>
              <w:t>В.А. Романова</w:t>
            </w:r>
          </w:p>
        </w:tc>
      </w:tr>
    </w:tbl>
    <w:p w:rsidR="000730A5" w:rsidRPr="00EC029A" w:rsidRDefault="000730A5" w:rsidP="000C35C1">
      <w:pPr>
        <w:jc w:val="right"/>
        <w:rPr>
          <w:sz w:val="22"/>
          <w:szCs w:val="22"/>
        </w:rPr>
      </w:pPr>
    </w:p>
    <w:sectPr w:rsidR="000730A5" w:rsidRPr="00EC029A" w:rsidSect="0013702A">
      <w:footerReference w:type="default" r:id="rId8"/>
      <w:pgSz w:w="11907" w:h="16840" w:code="9"/>
      <w:pgMar w:top="709" w:right="850" w:bottom="568" w:left="993"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70" w:rsidRDefault="003D3670" w:rsidP="00DC07B4">
      <w:r>
        <w:separator/>
      </w:r>
    </w:p>
  </w:endnote>
  <w:endnote w:type="continuationSeparator" w:id="0">
    <w:p w:rsidR="003D3670" w:rsidRDefault="003D3670" w:rsidP="00DC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B0" w:rsidRPr="0013702A" w:rsidRDefault="003D3670" w:rsidP="001370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70" w:rsidRDefault="003D3670" w:rsidP="00DC07B4">
      <w:r>
        <w:separator/>
      </w:r>
    </w:p>
  </w:footnote>
  <w:footnote w:type="continuationSeparator" w:id="0">
    <w:p w:rsidR="003D3670" w:rsidRDefault="003D3670" w:rsidP="00DC0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202"/>
    <w:multiLevelType w:val="hybridMultilevel"/>
    <w:tmpl w:val="559C9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BE2960"/>
    <w:multiLevelType w:val="multilevel"/>
    <w:tmpl w:val="2152AE0A"/>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32B50C9C"/>
    <w:multiLevelType w:val="hybridMultilevel"/>
    <w:tmpl w:val="C522346E"/>
    <w:lvl w:ilvl="0" w:tplc="87069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E8"/>
    <w:rsid w:val="000730A5"/>
    <w:rsid w:val="000C35C1"/>
    <w:rsid w:val="000D093D"/>
    <w:rsid w:val="0013702A"/>
    <w:rsid w:val="00183FE2"/>
    <w:rsid w:val="002565E8"/>
    <w:rsid w:val="00263AF9"/>
    <w:rsid w:val="003D3670"/>
    <w:rsid w:val="00421893"/>
    <w:rsid w:val="00423353"/>
    <w:rsid w:val="004446AD"/>
    <w:rsid w:val="00461B6F"/>
    <w:rsid w:val="004702BE"/>
    <w:rsid w:val="00480205"/>
    <w:rsid w:val="004A5DF6"/>
    <w:rsid w:val="004E6FF1"/>
    <w:rsid w:val="00536D37"/>
    <w:rsid w:val="005A56C0"/>
    <w:rsid w:val="005E536D"/>
    <w:rsid w:val="005F785A"/>
    <w:rsid w:val="006B6332"/>
    <w:rsid w:val="00784C5E"/>
    <w:rsid w:val="00827EF4"/>
    <w:rsid w:val="00841AE2"/>
    <w:rsid w:val="008530B6"/>
    <w:rsid w:val="0086452C"/>
    <w:rsid w:val="00865892"/>
    <w:rsid w:val="008F0CBF"/>
    <w:rsid w:val="00AB74BE"/>
    <w:rsid w:val="00C507EA"/>
    <w:rsid w:val="00CE2B8A"/>
    <w:rsid w:val="00D15989"/>
    <w:rsid w:val="00DC07B4"/>
    <w:rsid w:val="00EB4E37"/>
    <w:rsid w:val="00EB6CDF"/>
    <w:rsid w:val="00F3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C07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w:basedOn w:val="a"/>
    <w:next w:val="a"/>
    <w:rsid w:val="00DC07B4"/>
    <w:pPr>
      <w:keepNext/>
      <w:widowControl w:val="0"/>
      <w:autoSpaceDE w:val="0"/>
      <w:autoSpaceDN w:val="0"/>
      <w:spacing w:line="360" w:lineRule="auto"/>
      <w:jc w:val="center"/>
    </w:pPr>
    <w:rPr>
      <w:sz w:val="28"/>
      <w:szCs w:val="28"/>
    </w:rPr>
  </w:style>
  <w:style w:type="paragraph" w:styleId="a4">
    <w:name w:val="header"/>
    <w:basedOn w:val="a"/>
    <w:link w:val="a5"/>
    <w:uiPriority w:val="99"/>
    <w:unhideWhenUsed/>
    <w:rsid w:val="00DC07B4"/>
    <w:pPr>
      <w:tabs>
        <w:tab w:val="center" w:pos="4677"/>
        <w:tab w:val="right" w:pos="9355"/>
      </w:tabs>
    </w:pPr>
  </w:style>
  <w:style w:type="character" w:customStyle="1" w:styleId="a5">
    <w:name w:val="Верхний колонтитул Знак"/>
    <w:basedOn w:val="a0"/>
    <w:link w:val="a4"/>
    <w:uiPriority w:val="99"/>
    <w:rsid w:val="00DC07B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C07B4"/>
    <w:pPr>
      <w:tabs>
        <w:tab w:val="center" w:pos="4677"/>
        <w:tab w:val="right" w:pos="9355"/>
      </w:tabs>
    </w:pPr>
  </w:style>
  <w:style w:type="character" w:customStyle="1" w:styleId="a7">
    <w:name w:val="Нижний колонтитул Знак"/>
    <w:basedOn w:val="a0"/>
    <w:link w:val="a6"/>
    <w:uiPriority w:val="99"/>
    <w:rsid w:val="00DC07B4"/>
    <w:rPr>
      <w:rFonts w:ascii="Times New Roman" w:eastAsia="Times New Roman" w:hAnsi="Times New Roman" w:cs="Times New Roman"/>
      <w:sz w:val="24"/>
      <w:szCs w:val="24"/>
      <w:lang w:eastAsia="ru-RU"/>
    </w:rPr>
  </w:style>
  <w:style w:type="paragraph" w:styleId="a8">
    <w:name w:val="Body Text"/>
    <w:basedOn w:val="a"/>
    <w:link w:val="a9"/>
    <w:rsid w:val="00841AE2"/>
    <w:pPr>
      <w:spacing w:after="120"/>
    </w:pPr>
  </w:style>
  <w:style w:type="character" w:customStyle="1" w:styleId="a9">
    <w:name w:val="Основной текст Знак"/>
    <w:basedOn w:val="a0"/>
    <w:link w:val="a8"/>
    <w:rsid w:val="00841AE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3702A"/>
    <w:rPr>
      <w:rFonts w:ascii="Segoe UI" w:hAnsi="Segoe UI" w:cs="Segoe UI"/>
      <w:sz w:val="18"/>
      <w:szCs w:val="18"/>
    </w:rPr>
  </w:style>
  <w:style w:type="character" w:customStyle="1" w:styleId="ab">
    <w:name w:val="Текст выноски Знак"/>
    <w:basedOn w:val="a0"/>
    <w:link w:val="aa"/>
    <w:uiPriority w:val="99"/>
    <w:semiHidden/>
    <w:rsid w:val="0013702A"/>
    <w:rPr>
      <w:rFonts w:ascii="Segoe UI" w:eastAsia="Times New Roman" w:hAnsi="Segoe UI" w:cs="Segoe UI"/>
      <w:sz w:val="18"/>
      <w:szCs w:val="18"/>
      <w:lang w:eastAsia="ru-RU"/>
    </w:rPr>
  </w:style>
  <w:style w:type="paragraph" w:customStyle="1" w:styleId="21">
    <w:name w:val="Заголовок 21"/>
    <w:basedOn w:val="a"/>
    <w:next w:val="a"/>
    <w:rsid w:val="00CE2B8A"/>
    <w:pPr>
      <w:keepNext/>
      <w:widowControl w:val="0"/>
      <w:jc w:val="center"/>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C07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w:basedOn w:val="a"/>
    <w:next w:val="a"/>
    <w:rsid w:val="00DC07B4"/>
    <w:pPr>
      <w:keepNext/>
      <w:widowControl w:val="0"/>
      <w:autoSpaceDE w:val="0"/>
      <w:autoSpaceDN w:val="0"/>
      <w:spacing w:line="360" w:lineRule="auto"/>
      <w:jc w:val="center"/>
    </w:pPr>
    <w:rPr>
      <w:sz w:val="28"/>
      <w:szCs w:val="28"/>
    </w:rPr>
  </w:style>
  <w:style w:type="paragraph" w:styleId="a4">
    <w:name w:val="header"/>
    <w:basedOn w:val="a"/>
    <w:link w:val="a5"/>
    <w:uiPriority w:val="99"/>
    <w:unhideWhenUsed/>
    <w:rsid w:val="00DC07B4"/>
    <w:pPr>
      <w:tabs>
        <w:tab w:val="center" w:pos="4677"/>
        <w:tab w:val="right" w:pos="9355"/>
      </w:tabs>
    </w:pPr>
  </w:style>
  <w:style w:type="character" w:customStyle="1" w:styleId="a5">
    <w:name w:val="Верхний колонтитул Знак"/>
    <w:basedOn w:val="a0"/>
    <w:link w:val="a4"/>
    <w:uiPriority w:val="99"/>
    <w:rsid w:val="00DC07B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C07B4"/>
    <w:pPr>
      <w:tabs>
        <w:tab w:val="center" w:pos="4677"/>
        <w:tab w:val="right" w:pos="9355"/>
      </w:tabs>
    </w:pPr>
  </w:style>
  <w:style w:type="character" w:customStyle="1" w:styleId="a7">
    <w:name w:val="Нижний колонтитул Знак"/>
    <w:basedOn w:val="a0"/>
    <w:link w:val="a6"/>
    <w:uiPriority w:val="99"/>
    <w:rsid w:val="00DC07B4"/>
    <w:rPr>
      <w:rFonts w:ascii="Times New Roman" w:eastAsia="Times New Roman" w:hAnsi="Times New Roman" w:cs="Times New Roman"/>
      <w:sz w:val="24"/>
      <w:szCs w:val="24"/>
      <w:lang w:eastAsia="ru-RU"/>
    </w:rPr>
  </w:style>
  <w:style w:type="paragraph" w:styleId="a8">
    <w:name w:val="Body Text"/>
    <w:basedOn w:val="a"/>
    <w:link w:val="a9"/>
    <w:rsid w:val="00841AE2"/>
    <w:pPr>
      <w:spacing w:after="120"/>
    </w:pPr>
  </w:style>
  <w:style w:type="character" w:customStyle="1" w:styleId="a9">
    <w:name w:val="Основной текст Знак"/>
    <w:basedOn w:val="a0"/>
    <w:link w:val="a8"/>
    <w:rsid w:val="00841AE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3702A"/>
    <w:rPr>
      <w:rFonts w:ascii="Segoe UI" w:hAnsi="Segoe UI" w:cs="Segoe UI"/>
      <w:sz w:val="18"/>
      <w:szCs w:val="18"/>
    </w:rPr>
  </w:style>
  <w:style w:type="character" w:customStyle="1" w:styleId="ab">
    <w:name w:val="Текст выноски Знак"/>
    <w:basedOn w:val="a0"/>
    <w:link w:val="aa"/>
    <w:uiPriority w:val="99"/>
    <w:semiHidden/>
    <w:rsid w:val="0013702A"/>
    <w:rPr>
      <w:rFonts w:ascii="Segoe UI" w:eastAsia="Times New Roman" w:hAnsi="Segoe UI" w:cs="Segoe UI"/>
      <w:sz w:val="18"/>
      <w:szCs w:val="18"/>
      <w:lang w:eastAsia="ru-RU"/>
    </w:rPr>
  </w:style>
  <w:style w:type="paragraph" w:customStyle="1" w:styleId="21">
    <w:name w:val="Заголовок 21"/>
    <w:basedOn w:val="a"/>
    <w:next w:val="a"/>
    <w:rsid w:val="00CE2B8A"/>
    <w:pPr>
      <w:keepNext/>
      <w:widowControl w:val="0"/>
      <w:jc w:val="center"/>
    </w:pPr>
    <w:rPr>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ТИК</cp:lastModifiedBy>
  <cp:revision>16</cp:revision>
  <cp:lastPrinted>2021-09-27T09:23:00Z</cp:lastPrinted>
  <dcterms:created xsi:type="dcterms:W3CDTF">2021-09-14T08:47:00Z</dcterms:created>
  <dcterms:modified xsi:type="dcterms:W3CDTF">2021-09-27T10:49:00Z</dcterms:modified>
</cp:coreProperties>
</file>