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37" w:rsidRPr="00743193" w:rsidRDefault="00F82B37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F82B37" w:rsidRPr="00743193" w:rsidRDefault="00F82B37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Г. ТВЕРИ</w:t>
      </w:r>
    </w:p>
    <w:p w:rsidR="00F82B37" w:rsidRDefault="00F82B37" w:rsidP="00071A5D">
      <w:pPr>
        <w:pStyle w:val="10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F82B37" w:rsidRPr="002B1F4F" w:rsidRDefault="00F82B37" w:rsidP="002B1F4F"/>
    <w:tbl>
      <w:tblPr>
        <w:tblW w:w="9321" w:type="dxa"/>
        <w:tblInd w:w="-106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F82B37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82B37" w:rsidRPr="00071A5D" w:rsidRDefault="00F82B37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071A5D">
              <w:rPr>
                <w:color w:val="000000"/>
                <w:sz w:val="28"/>
                <w:szCs w:val="28"/>
              </w:rPr>
              <w:t xml:space="preserve"> ию</w:t>
            </w:r>
            <w:r>
              <w:rPr>
                <w:color w:val="000000"/>
                <w:sz w:val="28"/>
                <w:szCs w:val="28"/>
              </w:rPr>
              <w:t>ня</w:t>
            </w:r>
            <w:r w:rsidRPr="00071A5D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F82B37" w:rsidRPr="00071A5D" w:rsidRDefault="00F82B37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82B37" w:rsidRPr="00071A5D" w:rsidRDefault="00F82B37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82B37" w:rsidRPr="00071A5D" w:rsidRDefault="00F82B37" w:rsidP="00B53F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Pr="00071A5D">
              <w:rPr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>568</w:t>
            </w:r>
            <w:r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F82B37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82B37" w:rsidRPr="00071A5D" w:rsidRDefault="00F82B37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F82B37" w:rsidRDefault="00F82B37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F82B37" w:rsidRPr="00071A5D" w:rsidRDefault="00F82B37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F82B37" w:rsidRPr="00071A5D" w:rsidRDefault="00F82B37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82B37" w:rsidRDefault="00F82B37" w:rsidP="00BD5015">
      <w:pPr>
        <w:jc w:val="center"/>
        <w:rPr>
          <w:b/>
          <w:bCs/>
          <w:sz w:val="28"/>
          <w:szCs w:val="28"/>
        </w:rPr>
      </w:pPr>
    </w:p>
    <w:p w:rsidR="00F82B37" w:rsidRDefault="00F82B37" w:rsidP="005B1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обращении в избирательную комиссию Тверской области о согласовании </w:t>
      </w:r>
      <w:r w:rsidRPr="00BD5015">
        <w:rPr>
          <w:b/>
          <w:bCs/>
          <w:sz w:val="28"/>
          <w:szCs w:val="28"/>
        </w:rPr>
        <w:t>образовани</w:t>
      </w:r>
      <w:r>
        <w:rPr>
          <w:b/>
          <w:bCs/>
          <w:sz w:val="28"/>
          <w:szCs w:val="28"/>
        </w:rPr>
        <w:t>я</w:t>
      </w:r>
      <w:r w:rsidRPr="00BD5015">
        <w:rPr>
          <w:b/>
          <w:bCs/>
          <w:sz w:val="28"/>
          <w:szCs w:val="28"/>
        </w:rPr>
        <w:t xml:space="preserve"> избирательных участков в местах временного пребывания избирателей для голосования н</w:t>
      </w:r>
      <w:r>
        <w:rPr>
          <w:b/>
          <w:bCs/>
          <w:sz w:val="28"/>
          <w:szCs w:val="28"/>
        </w:rPr>
        <w:t>а дополнительных выборах депутата Государственной Думы Федерального Собрания Российской Федерации седьмого созыва 09 сентября 2018 года</w:t>
      </w:r>
    </w:p>
    <w:p w:rsidR="00F82B37" w:rsidRDefault="00F82B37" w:rsidP="00071A5D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82B37" w:rsidRPr="00071A5D" w:rsidRDefault="00F82B37" w:rsidP="002B1F4F">
      <w:pPr>
        <w:spacing w:line="360" w:lineRule="auto"/>
        <w:ind w:firstLine="720"/>
        <w:jc w:val="both"/>
        <w:rPr>
          <w:b/>
          <w:bCs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 xml:space="preserve">В соответствии  с частью 3  статьи 14 Федерального закона  от 22.02.2014 </w:t>
      </w:r>
      <w:r>
        <w:rPr>
          <w:sz w:val="28"/>
          <w:szCs w:val="28"/>
        </w:rPr>
        <w:t>№ 20-ФЗ</w:t>
      </w:r>
      <w:r w:rsidRPr="00071A5D">
        <w:rPr>
          <w:sz w:val="28"/>
          <w:szCs w:val="28"/>
        </w:rPr>
        <w:t xml:space="preserve"> «О выборах депутатов Государственной Думы Федерального Собрания Российской Федерации</w:t>
      </w:r>
      <w:r>
        <w:rPr>
          <w:sz w:val="28"/>
          <w:szCs w:val="28"/>
        </w:rPr>
        <w:t>», в целях обеспечения избирательных прав граждан</w:t>
      </w:r>
      <w:r w:rsidRPr="008E1DE5">
        <w:rPr>
          <w:sz w:val="28"/>
          <w:szCs w:val="28"/>
        </w:rPr>
        <w:t xml:space="preserve"> </w:t>
      </w:r>
      <w:r w:rsidRPr="00071A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находящихся в местах временного пребывания</w:t>
      </w:r>
      <w:r w:rsidRPr="00071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проведения дополнительных выборов </w:t>
      </w:r>
      <w:r w:rsidRPr="00B53F87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</w:t>
      </w:r>
      <w:r>
        <w:rPr>
          <w:sz w:val="28"/>
          <w:szCs w:val="28"/>
        </w:rPr>
        <w:t>09</w:t>
      </w:r>
      <w:r w:rsidRPr="00B53F87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B53F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071A5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Заволжского</w:t>
      </w:r>
      <w:r w:rsidRPr="00071A5D">
        <w:rPr>
          <w:sz w:val="28"/>
          <w:szCs w:val="28"/>
        </w:rPr>
        <w:t xml:space="preserve"> района города Твери </w:t>
      </w:r>
      <w:r w:rsidRPr="00071A5D">
        <w:rPr>
          <w:b/>
          <w:bCs/>
          <w:color w:val="000000"/>
          <w:sz w:val="28"/>
          <w:szCs w:val="28"/>
        </w:rPr>
        <w:t>постановляет</w:t>
      </w:r>
      <w:r w:rsidRPr="00071A5D">
        <w:rPr>
          <w:b/>
          <w:bCs/>
          <w:color w:val="000000"/>
          <w:spacing w:val="40"/>
          <w:sz w:val="28"/>
          <w:szCs w:val="28"/>
        </w:rPr>
        <w:t>:</w:t>
      </w:r>
    </w:p>
    <w:p w:rsidR="00F82B37" w:rsidRPr="00B53F87" w:rsidRDefault="00F82B37" w:rsidP="002B1F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3F87">
        <w:rPr>
          <w:sz w:val="28"/>
          <w:szCs w:val="28"/>
        </w:rPr>
        <w:t>Обратиться в избирательную комиссию Тверской области для согласования образовани</w:t>
      </w:r>
      <w:r>
        <w:rPr>
          <w:sz w:val="28"/>
          <w:szCs w:val="28"/>
        </w:rPr>
        <w:t>я</w:t>
      </w:r>
      <w:r w:rsidRPr="00B53F87">
        <w:rPr>
          <w:sz w:val="28"/>
          <w:szCs w:val="28"/>
        </w:rPr>
        <w:t xml:space="preserve"> избирательных участков в местах временного пребывания избирателей для </w:t>
      </w:r>
      <w:r>
        <w:rPr>
          <w:sz w:val="28"/>
          <w:szCs w:val="28"/>
        </w:rPr>
        <w:t xml:space="preserve">проведения </w:t>
      </w:r>
      <w:r w:rsidRPr="00B53F87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и подсчета голосов избирателей </w:t>
      </w:r>
      <w:r w:rsidRPr="00B53F8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дополнительных </w:t>
      </w:r>
      <w:r w:rsidRPr="00B53F87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</w:t>
      </w:r>
      <w:r>
        <w:rPr>
          <w:sz w:val="28"/>
          <w:szCs w:val="28"/>
        </w:rPr>
        <w:t>09</w:t>
      </w:r>
      <w:r w:rsidRPr="00B53F87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B53F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(список избирательных участков в местах временного пребывания избирателей прилагается). </w:t>
      </w:r>
    </w:p>
    <w:p w:rsidR="00F82B37" w:rsidRDefault="00F82B37" w:rsidP="002B1F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3F87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области. </w:t>
      </w:r>
    </w:p>
    <w:p w:rsidR="00F82B37" w:rsidRPr="00B53F87" w:rsidRDefault="00F82B37" w:rsidP="002B1F4F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Pr="00B53F87" w:rsidRDefault="00F82B37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3F87">
        <w:rPr>
          <w:sz w:val="28"/>
          <w:szCs w:val="28"/>
        </w:rPr>
        <w:t>.</w:t>
      </w:r>
      <w:r w:rsidRPr="00B53F87">
        <w:rPr>
          <w:rFonts w:ascii="Arial" w:hAnsi="Arial" w:cs="Arial"/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Зволжского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tbl>
      <w:tblPr>
        <w:tblpPr w:leftFromText="180" w:rightFromText="180" w:vertAnchor="text" w:horzAnchor="margin" w:tblpY="27"/>
        <w:tblW w:w="9360" w:type="dxa"/>
        <w:tblLook w:val="0000"/>
      </w:tblPr>
      <w:tblGrid>
        <w:gridCol w:w="4320"/>
        <w:gridCol w:w="5040"/>
      </w:tblGrid>
      <w:tr w:rsidR="00F82B37" w:rsidRPr="004C536C">
        <w:tc>
          <w:tcPr>
            <w:tcW w:w="4320" w:type="dxa"/>
          </w:tcPr>
          <w:p w:rsidR="00F82B37" w:rsidRPr="005B188C" w:rsidRDefault="00F82B37" w:rsidP="005B188C">
            <w:pPr>
              <w:ind w:left="200"/>
              <w:jc w:val="both"/>
              <w:rPr>
                <w:sz w:val="28"/>
                <w:szCs w:val="28"/>
              </w:rPr>
            </w:pPr>
          </w:p>
          <w:p w:rsidR="00F82B37" w:rsidRPr="005B188C" w:rsidRDefault="00F82B37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F82B37" w:rsidRPr="005B188C" w:rsidRDefault="00F82B37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F82B37" w:rsidRPr="005B188C" w:rsidRDefault="00F82B37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F82B37" w:rsidRPr="005B188C" w:rsidRDefault="00F82B37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Т.В.Виноградова</w:t>
            </w:r>
          </w:p>
        </w:tc>
      </w:tr>
      <w:tr w:rsidR="00F82B37" w:rsidRPr="004C536C">
        <w:trPr>
          <w:trHeight w:val="161"/>
        </w:trPr>
        <w:tc>
          <w:tcPr>
            <w:tcW w:w="4320" w:type="dxa"/>
          </w:tcPr>
          <w:p w:rsidR="00F82B37" w:rsidRPr="005B188C" w:rsidRDefault="00F82B37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F82B37" w:rsidRPr="005B188C" w:rsidRDefault="00F82B37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F82B37" w:rsidRPr="004C536C">
        <w:trPr>
          <w:trHeight w:val="70"/>
        </w:trPr>
        <w:tc>
          <w:tcPr>
            <w:tcW w:w="4320" w:type="dxa"/>
          </w:tcPr>
          <w:p w:rsidR="00F82B37" w:rsidRPr="005B188C" w:rsidRDefault="00F82B37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  <w:r w:rsidRPr="005B188C">
              <w:rPr>
                <w:sz w:val="28"/>
                <w:szCs w:val="28"/>
              </w:rPr>
              <w:t xml:space="preserve"> </w:t>
            </w:r>
          </w:p>
          <w:p w:rsidR="00F82B37" w:rsidRPr="005B188C" w:rsidRDefault="00F82B37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F82B37" w:rsidRPr="005B188C" w:rsidRDefault="00F82B37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F82B37" w:rsidRPr="005B188C" w:rsidRDefault="00F82B37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Андронова</w:t>
            </w:r>
          </w:p>
        </w:tc>
      </w:tr>
    </w:tbl>
    <w:p w:rsidR="00F82B37" w:rsidRPr="00B53F87" w:rsidRDefault="00F82B37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571" w:type="dxa"/>
        <w:tblInd w:w="-106" w:type="dxa"/>
        <w:tblLook w:val="01E0"/>
      </w:tblPr>
      <w:tblGrid>
        <w:gridCol w:w="4785"/>
        <w:gridCol w:w="4786"/>
      </w:tblGrid>
      <w:tr w:rsidR="00F82B37">
        <w:tc>
          <w:tcPr>
            <w:tcW w:w="4785" w:type="dxa"/>
          </w:tcPr>
          <w:p w:rsidR="00F82B37" w:rsidRPr="00743EE0" w:rsidRDefault="00F82B37" w:rsidP="00743EE0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2B37" w:rsidRPr="00743EE0" w:rsidRDefault="00F82B37" w:rsidP="00743EE0">
            <w:pPr>
              <w:ind w:left="1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>Приложение</w:t>
            </w:r>
          </w:p>
          <w:p w:rsidR="00F82B37" w:rsidRPr="00743EE0" w:rsidRDefault="00F82B37" w:rsidP="00743EE0">
            <w:pPr>
              <w:ind w:left="11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>к постановлению территориальной избирательной комиссии Заволжского района города Твери</w:t>
            </w:r>
          </w:p>
          <w:p w:rsidR="00F82B37" w:rsidRPr="00743EE0" w:rsidRDefault="00F82B37" w:rsidP="00743EE0">
            <w:pPr>
              <w:ind w:left="11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743EE0">
              <w:rPr>
                <w:sz w:val="28"/>
                <w:szCs w:val="28"/>
              </w:rPr>
              <w:t xml:space="preserve">.06.2018 № </w:t>
            </w:r>
            <w:r w:rsidRPr="00743EE0">
              <w:rPr>
                <w:color w:val="000000"/>
                <w:sz w:val="28"/>
                <w:szCs w:val="28"/>
              </w:rPr>
              <w:t xml:space="preserve">56/ </w:t>
            </w:r>
            <w:r w:rsidRPr="00F369A2">
              <w:rPr>
                <w:color w:val="000000"/>
                <w:sz w:val="28"/>
                <w:szCs w:val="28"/>
              </w:rPr>
              <w:t>568</w:t>
            </w:r>
            <w:r w:rsidRPr="00743EE0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F82B37" w:rsidRDefault="00F82B37" w:rsidP="00BD5015">
      <w:pPr>
        <w:ind w:left="-1134"/>
        <w:jc w:val="right"/>
        <w:outlineLvl w:val="0"/>
        <w:rPr>
          <w:sz w:val="28"/>
          <w:szCs w:val="28"/>
        </w:rPr>
      </w:pPr>
    </w:p>
    <w:p w:rsidR="00F82B37" w:rsidRDefault="00F82B37" w:rsidP="00BD5015">
      <w:pPr>
        <w:spacing w:line="240" w:lineRule="exact"/>
        <w:ind w:left="-1134"/>
        <w:jc w:val="right"/>
        <w:outlineLvl w:val="0"/>
        <w:rPr>
          <w:b/>
          <w:bCs/>
          <w:sz w:val="32"/>
          <w:szCs w:val="32"/>
        </w:rPr>
      </w:pPr>
    </w:p>
    <w:p w:rsidR="00F82B37" w:rsidRPr="001239D6" w:rsidRDefault="00F82B37" w:rsidP="001239D6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1239D6">
        <w:rPr>
          <w:b/>
          <w:bCs/>
          <w:sz w:val="28"/>
          <w:szCs w:val="28"/>
        </w:rPr>
        <w:t>Список</w:t>
      </w:r>
    </w:p>
    <w:p w:rsidR="00F82B37" w:rsidRDefault="00F82B37" w:rsidP="001239D6">
      <w:pPr>
        <w:ind w:firstLine="720"/>
        <w:jc w:val="center"/>
        <w:outlineLvl w:val="0"/>
        <w:rPr>
          <w:sz w:val="28"/>
          <w:szCs w:val="28"/>
        </w:rPr>
      </w:pPr>
      <w:r w:rsidRPr="00B53F87">
        <w:rPr>
          <w:sz w:val="28"/>
          <w:szCs w:val="28"/>
        </w:rPr>
        <w:t>избирательных участков в местах</w:t>
      </w:r>
    </w:p>
    <w:p w:rsidR="00F82B37" w:rsidRDefault="00F82B37" w:rsidP="001239D6">
      <w:pPr>
        <w:ind w:firstLine="720"/>
        <w:jc w:val="center"/>
        <w:outlineLvl w:val="0"/>
        <w:rPr>
          <w:sz w:val="28"/>
          <w:szCs w:val="28"/>
        </w:rPr>
      </w:pPr>
      <w:r w:rsidRPr="00B53F87">
        <w:rPr>
          <w:sz w:val="28"/>
          <w:szCs w:val="28"/>
        </w:rPr>
        <w:t>временного пребывания избирателей</w:t>
      </w:r>
    </w:p>
    <w:p w:rsidR="00F82B37" w:rsidRDefault="00F82B37" w:rsidP="001239D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F82B37" w:rsidRPr="001239D6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39D6">
        <w:rPr>
          <w:sz w:val="28"/>
          <w:szCs w:val="28"/>
        </w:rPr>
        <w:t>Избирательный участок  с центром в Г</w:t>
      </w:r>
      <w:r>
        <w:rPr>
          <w:sz w:val="28"/>
          <w:szCs w:val="28"/>
        </w:rPr>
        <w:t>осударственном бюджетном учреждении здравоохранения Тверской области «Областная клиническая больница», расположенном по адресу: г. Тверь, Петербургское шоссе, д.105;</w:t>
      </w:r>
    </w:p>
    <w:p w:rsidR="00F82B37" w:rsidRPr="004651D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39D6">
        <w:rPr>
          <w:sz w:val="28"/>
          <w:szCs w:val="28"/>
        </w:rPr>
        <w:t>Избирательный участок с центром в</w:t>
      </w:r>
      <w:r>
        <w:rPr>
          <w:sz w:val="28"/>
          <w:szCs w:val="28"/>
        </w:rPr>
        <w:t xml:space="preserve"> </w:t>
      </w:r>
      <w:r w:rsidRPr="001239D6">
        <w:rPr>
          <w:sz w:val="28"/>
          <w:szCs w:val="28"/>
        </w:rPr>
        <w:t>Г</w:t>
      </w:r>
      <w:r>
        <w:rPr>
          <w:sz w:val="28"/>
          <w:szCs w:val="28"/>
        </w:rPr>
        <w:t>осударственном бюджетном учреждении здравоохранения Тверской области</w:t>
      </w:r>
      <w:r w:rsidRPr="004651D7">
        <w:rPr>
          <w:sz w:val="28"/>
          <w:szCs w:val="28"/>
        </w:rPr>
        <w:t xml:space="preserve"> «Городская клиническая больница №</w:t>
      </w:r>
      <w:r>
        <w:rPr>
          <w:sz w:val="28"/>
          <w:szCs w:val="28"/>
        </w:rPr>
        <w:t>7</w:t>
      </w:r>
      <w:r w:rsidRPr="004651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239D6">
        <w:rPr>
          <w:sz w:val="28"/>
          <w:szCs w:val="28"/>
        </w:rPr>
        <w:t>расположенном по адресу:</w:t>
      </w:r>
      <w:r>
        <w:rPr>
          <w:sz w:val="28"/>
          <w:szCs w:val="28"/>
        </w:rPr>
        <w:t xml:space="preserve"> город Тверь, Петербургское шоссе</w:t>
      </w:r>
      <w:r w:rsidRPr="004651D7">
        <w:rPr>
          <w:sz w:val="28"/>
          <w:szCs w:val="28"/>
        </w:rPr>
        <w:t xml:space="preserve">, дом </w:t>
      </w:r>
      <w:r>
        <w:rPr>
          <w:sz w:val="28"/>
          <w:szCs w:val="28"/>
        </w:rPr>
        <w:t>76/1;</w:t>
      </w:r>
    </w:p>
    <w:p w:rsidR="00F82B37" w:rsidRPr="004651D7" w:rsidRDefault="00F82B37" w:rsidP="001239D6">
      <w:pPr>
        <w:pStyle w:val="BodyText"/>
        <w:spacing w:line="360" w:lineRule="auto"/>
        <w:ind w:firstLine="720"/>
      </w:pPr>
      <w:r>
        <w:t xml:space="preserve">3. </w:t>
      </w:r>
      <w:r w:rsidRPr="001239D6">
        <w:t>Избирательный участок с центром в Г</w:t>
      </w:r>
      <w:r>
        <w:t>осударственном бюджетном учреждении здравоохранения Тверской области</w:t>
      </w:r>
      <w:r w:rsidRPr="004651D7">
        <w:t xml:space="preserve"> «</w:t>
      </w:r>
      <w:r>
        <w:t>О</w:t>
      </w:r>
      <w:r w:rsidRPr="004651D7">
        <w:t>бластной клини</w:t>
      </w:r>
      <w:r>
        <w:t>ческий лечебно-реабилитационный центр</w:t>
      </w:r>
      <w:r w:rsidRPr="004651D7">
        <w:t>»</w:t>
      </w:r>
      <w:r>
        <w:t xml:space="preserve">, </w:t>
      </w:r>
      <w:r w:rsidRPr="004651D7">
        <w:t xml:space="preserve"> </w:t>
      </w:r>
      <w:r w:rsidRPr="001239D6">
        <w:t>расположенном по адресу:</w:t>
      </w:r>
      <w:r>
        <w:t xml:space="preserve"> город Тверь, улица Фурманова</w:t>
      </w:r>
      <w:r w:rsidRPr="004651D7">
        <w:t xml:space="preserve">, дом </w:t>
      </w:r>
      <w:r>
        <w:t>12;</w:t>
      </w: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Default="00F82B37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F82B37" w:rsidRPr="00114D5B" w:rsidRDefault="00F82B37" w:rsidP="00996EC4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14D5B">
        <w:rPr>
          <w:b/>
          <w:bCs/>
          <w:sz w:val="28"/>
          <w:szCs w:val="28"/>
        </w:rPr>
        <w:t>ПОЯСНИТЕЛЬНАЯ ЗАПИСКА</w:t>
      </w:r>
    </w:p>
    <w:p w:rsidR="00F82B37" w:rsidRPr="00114D5B" w:rsidRDefault="00F82B37" w:rsidP="00996EC4">
      <w:pPr>
        <w:spacing w:line="360" w:lineRule="auto"/>
        <w:ind w:firstLine="720"/>
        <w:jc w:val="center"/>
        <w:rPr>
          <w:sz w:val="24"/>
          <w:szCs w:val="24"/>
        </w:rPr>
      </w:pPr>
      <w:r w:rsidRPr="00114D5B">
        <w:rPr>
          <w:sz w:val="24"/>
          <w:szCs w:val="24"/>
        </w:rPr>
        <w:t>к постановлению об обращении в избирательную комиссию Тверской области о согласовании образования избирательных участков в местах временного пребывания избирателей для голосования на дополнительных выборах депутата Государственной Думы Федерального Собрания РФ седьмого созыва 09 сентября 2018 года</w:t>
      </w:r>
    </w:p>
    <w:p w:rsidR="00F82B37" w:rsidRDefault="00F82B37" w:rsidP="00996EC4">
      <w:pPr>
        <w:spacing w:line="360" w:lineRule="auto"/>
        <w:ind w:firstLine="720"/>
        <w:jc w:val="both"/>
        <w:rPr>
          <w:sz w:val="24"/>
          <w:szCs w:val="24"/>
        </w:rPr>
      </w:pPr>
    </w:p>
    <w:p w:rsidR="00F82B37" w:rsidRPr="00114D5B" w:rsidRDefault="00F82B37" w:rsidP="00996EC4">
      <w:pPr>
        <w:spacing w:line="360" w:lineRule="auto"/>
        <w:ind w:firstLine="720"/>
        <w:jc w:val="both"/>
        <w:rPr>
          <w:sz w:val="24"/>
          <w:szCs w:val="24"/>
        </w:rPr>
      </w:pPr>
      <w:r w:rsidRPr="00114D5B">
        <w:rPr>
          <w:sz w:val="24"/>
          <w:szCs w:val="24"/>
        </w:rPr>
        <w:t>ТИК Заволжского района предлагает организовать три участка в местах временного пребывания, согласно полученным данным:</w:t>
      </w:r>
    </w:p>
    <w:tbl>
      <w:tblPr>
        <w:tblW w:w="10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4415"/>
        <w:gridCol w:w="1385"/>
        <w:gridCol w:w="1500"/>
        <w:gridCol w:w="1400"/>
      </w:tblGrid>
      <w:tr w:rsidR="00F82B37" w:rsidRPr="00777940">
        <w:tc>
          <w:tcPr>
            <w:tcW w:w="1300" w:type="dxa"/>
          </w:tcPr>
          <w:p w:rsidR="00F82B37" w:rsidRPr="00777940" w:rsidRDefault="00F82B37" w:rsidP="009D2583">
            <w:pPr>
              <w:spacing w:line="360" w:lineRule="auto"/>
              <w:jc w:val="both"/>
            </w:pPr>
          </w:p>
        </w:tc>
        <w:tc>
          <w:tcPr>
            <w:tcW w:w="4415" w:type="dxa"/>
          </w:tcPr>
          <w:p w:rsidR="00F82B37" w:rsidRPr="00777940" w:rsidRDefault="00F82B37" w:rsidP="009D2583">
            <w:pPr>
              <w:spacing w:line="360" w:lineRule="auto"/>
              <w:jc w:val="both"/>
            </w:pPr>
            <w:r w:rsidRPr="00777940">
              <w:t>границы</w:t>
            </w:r>
          </w:p>
        </w:tc>
        <w:tc>
          <w:tcPr>
            <w:tcW w:w="1385" w:type="dxa"/>
          </w:tcPr>
          <w:p w:rsidR="00F82B37" w:rsidRPr="00777940" w:rsidRDefault="00F82B37" w:rsidP="009D2583">
            <w:pPr>
              <w:spacing w:line="360" w:lineRule="auto"/>
              <w:jc w:val="both"/>
            </w:pPr>
            <w:r w:rsidRPr="00777940">
              <w:t>Планируемое кол-во избирателей на 09.09.18</w:t>
            </w:r>
          </w:p>
        </w:tc>
        <w:tc>
          <w:tcPr>
            <w:tcW w:w="1500" w:type="dxa"/>
          </w:tcPr>
          <w:p w:rsidR="00F82B37" w:rsidRPr="00777940" w:rsidRDefault="00F82B37" w:rsidP="009D2583">
            <w:pPr>
              <w:spacing w:line="360" w:lineRule="auto"/>
              <w:jc w:val="both"/>
            </w:pPr>
            <w:r w:rsidRPr="00777940">
              <w:t>Кол</w:t>
            </w:r>
            <w:r>
              <w:t>ичеств</w:t>
            </w:r>
            <w:r w:rsidRPr="00777940">
              <w:t>о внесенных в списки на аналогичных выборах 18.09.16г.</w:t>
            </w:r>
          </w:p>
        </w:tc>
        <w:tc>
          <w:tcPr>
            <w:tcW w:w="1400" w:type="dxa"/>
          </w:tcPr>
          <w:p w:rsidR="00F82B37" w:rsidRPr="00777940" w:rsidRDefault="00F82B37" w:rsidP="009D2583">
            <w:pPr>
              <w:spacing w:line="360" w:lineRule="auto"/>
              <w:jc w:val="both"/>
            </w:pPr>
            <w:r w:rsidRPr="00777940">
              <w:t>Фактически приняли участие на аналогичных выборах 18.09.16г.</w:t>
            </w:r>
          </w:p>
        </w:tc>
      </w:tr>
      <w:tr w:rsidR="00F82B37" w:rsidRPr="00996EC4">
        <w:tc>
          <w:tcPr>
            <w:tcW w:w="1300" w:type="dxa"/>
            <w:vMerge w:val="restart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ГБУЗ «ОКБ»</w:t>
            </w:r>
          </w:p>
        </w:tc>
        <w:tc>
          <w:tcPr>
            <w:tcW w:w="4415" w:type="dxa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ГБУЗ «ОКБ» (г. Тверь, Петербургское шоссе, д.105)</w:t>
            </w:r>
          </w:p>
        </w:tc>
        <w:tc>
          <w:tcPr>
            <w:tcW w:w="1385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800</w:t>
            </w:r>
          </w:p>
        </w:tc>
        <w:tc>
          <w:tcPr>
            <w:tcW w:w="1500" w:type="dxa"/>
            <w:vMerge w:val="restart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963</w:t>
            </w:r>
          </w:p>
        </w:tc>
        <w:tc>
          <w:tcPr>
            <w:tcW w:w="14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185</w:t>
            </w:r>
          </w:p>
        </w:tc>
      </w:tr>
      <w:tr w:rsidR="00F82B37" w:rsidRPr="00996EC4">
        <w:tc>
          <w:tcPr>
            <w:tcW w:w="1300" w:type="dxa"/>
            <w:vMerge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ГБУЗ «ОКПЦ им. Е.М.Бакуниной» (г. Тверь, Петербургское шоссе, д.115)</w:t>
            </w:r>
          </w:p>
        </w:tc>
        <w:tc>
          <w:tcPr>
            <w:tcW w:w="1385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150</w:t>
            </w:r>
          </w:p>
        </w:tc>
        <w:tc>
          <w:tcPr>
            <w:tcW w:w="1500" w:type="dxa"/>
            <w:vMerge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117</w:t>
            </w:r>
          </w:p>
        </w:tc>
      </w:tr>
      <w:tr w:rsidR="00F82B37" w:rsidRPr="00996EC4">
        <w:tc>
          <w:tcPr>
            <w:tcW w:w="1300" w:type="dxa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ГКБ№7</w:t>
            </w:r>
          </w:p>
        </w:tc>
        <w:tc>
          <w:tcPr>
            <w:tcW w:w="4415" w:type="dxa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ГБУЗ «ГКБ №7 « (г. Тверь, Петербургское шоссе, д.76/1)</w:t>
            </w:r>
          </w:p>
        </w:tc>
        <w:tc>
          <w:tcPr>
            <w:tcW w:w="1385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150</w:t>
            </w:r>
          </w:p>
        </w:tc>
        <w:tc>
          <w:tcPr>
            <w:tcW w:w="15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154</w:t>
            </w:r>
          </w:p>
        </w:tc>
        <w:tc>
          <w:tcPr>
            <w:tcW w:w="14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102</w:t>
            </w:r>
          </w:p>
        </w:tc>
      </w:tr>
      <w:tr w:rsidR="00F82B37" w:rsidRPr="00996EC4">
        <w:tc>
          <w:tcPr>
            <w:tcW w:w="1300" w:type="dxa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ГБУЗ «Родильный дом №5» (г. Тверь, Петербургское шоссе, д.7б)</w:t>
            </w:r>
          </w:p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ГБУЗ «Городская детская больница №3» (г. Тверь, Петербургское шоссе, д.5)</w:t>
            </w:r>
          </w:p>
        </w:tc>
        <w:tc>
          <w:tcPr>
            <w:tcW w:w="1385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37</w:t>
            </w:r>
          </w:p>
        </w:tc>
        <w:tc>
          <w:tcPr>
            <w:tcW w:w="14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14</w:t>
            </w:r>
          </w:p>
        </w:tc>
      </w:tr>
      <w:tr w:rsidR="00F82B37" w:rsidRPr="00996EC4">
        <w:tc>
          <w:tcPr>
            <w:tcW w:w="1300" w:type="dxa"/>
            <w:vMerge w:val="restart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ГБУЗ «ОКЛРЦ»</w:t>
            </w:r>
          </w:p>
        </w:tc>
        <w:tc>
          <w:tcPr>
            <w:tcW w:w="4415" w:type="dxa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ГБУЗ «Областной клинический лечебно-реабилитационный центр» (г. Тверь, ул. Горького, д.50)</w:t>
            </w:r>
          </w:p>
        </w:tc>
        <w:tc>
          <w:tcPr>
            <w:tcW w:w="1385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90</w:t>
            </w:r>
          </w:p>
        </w:tc>
        <w:tc>
          <w:tcPr>
            <w:tcW w:w="15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92</w:t>
            </w:r>
          </w:p>
        </w:tc>
        <w:tc>
          <w:tcPr>
            <w:tcW w:w="14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30</w:t>
            </w:r>
          </w:p>
        </w:tc>
      </w:tr>
      <w:tr w:rsidR="00F82B37" w:rsidRPr="00996EC4">
        <w:tc>
          <w:tcPr>
            <w:tcW w:w="1300" w:type="dxa"/>
            <w:vMerge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ГБУЗ «ОКПНД» (г. Тверь, ул. Фурманова, д.12)</w:t>
            </w:r>
          </w:p>
        </w:tc>
        <w:tc>
          <w:tcPr>
            <w:tcW w:w="1385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30</w:t>
            </w:r>
          </w:p>
        </w:tc>
        <w:tc>
          <w:tcPr>
            <w:tcW w:w="1400" w:type="dxa"/>
            <w:vAlign w:val="center"/>
          </w:tcPr>
          <w:p w:rsidR="00F82B37" w:rsidRPr="009D2583" w:rsidRDefault="00F82B37" w:rsidP="009D25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30</w:t>
            </w:r>
          </w:p>
        </w:tc>
      </w:tr>
      <w:tr w:rsidR="00F82B37" w:rsidRPr="00996EC4">
        <w:tc>
          <w:tcPr>
            <w:tcW w:w="1300" w:type="dxa"/>
            <w:vMerge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</w:tcPr>
          <w:p w:rsidR="00F82B37" w:rsidRPr="009D2583" w:rsidRDefault="00F82B37" w:rsidP="009D25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583">
              <w:rPr>
                <w:sz w:val="24"/>
                <w:szCs w:val="24"/>
              </w:rPr>
              <w:t>Объединение вместе двух немногочисленных (по количеству избирателей) участков определено спецификой данных медицинских учреждений)</w:t>
            </w:r>
          </w:p>
        </w:tc>
      </w:tr>
    </w:tbl>
    <w:p w:rsidR="00F82B37" w:rsidRDefault="00F82B37" w:rsidP="00996EC4">
      <w:pPr>
        <w:spacing w:line="360" w:lineRule="auto"/>
        <w:ind w:firstLine="720"/>
        <w:jc w:val="both"/>
        <w:rPr>
          <w:sz w:val="28"/>
          <w:szCs w:val="28"/>
        </w:rPr>
      </w:pPr>
    </w:p>
    <w:sectPr w:rsidR="00F82B37" w:rsidSect="00ED1EC4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37" w:rsidRDefault="00F82B37">
      <w:r>
        <w:separator/>
      </w:r>
    </w:p>
  </w:endnote>
  <w:endnote w:type="continuationSeparator" w:id="1">
    <w:p w:rsidR="00F82B37" w:rsidRDefault="00F8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37" w:rsidRDefault="00F82B37">
      <w:r>
        <w:separator/>
      </w:r>
    </w:p>
  </w:footnote>
  <w:footnote w:type="continuationSeparator" w:id="1">
    <w:p w:rsidR="00F82B37" w:rsidRDefault="00F82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37" w:rsidRDefault="00F82B37">
    <w:pPr>
      <w:pStyle w:val="Header"/>
      <w:framePr w:wrap="auto" w:vAnchor="text" w:hAnchor="margin" w:xAlign="center" w:y="1"/>
      <w:rPr>
        <w:rStyle w:val="PageNumber"/>
        <w:sz w:val="19"/>
        <w:szCs w:val="19"/>
      </w:rPr>
    </w:pPr>
  </w:p>
  <w:p w:rsidR="00F82B37" w:rsidRDefault="00F82B37">
    <w:pPr>
      <w:pStyle w:val="Head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334"/>
    <w:rsid w:val="00023567"/>
    <w:rsid w:val="00046334"/>
    <w:rsid w:val="00064C73"/>
    <w:rsid w:val="00071A5D"/>
    <w:rsid w:val="00096D8D"/>
    <w:rsid w:val="000B1508"/>
    <w:rsid w:val="000D4D6B"/>
    <w:rsid w:val="000D67EB"/>
    <w:rsid w:val="000F7789"/>
    <w:rsid w:val="00114D5B"/>
    <w:rsid w:val="001239D6"/>
    <w:rsid w:val="00157E5D"/>
    <w:rsid w:val="00170BAD"/>
    <w:rsid w:val="001B0002"/>
    <w:rsid w:val="001D0B06"/>
    <w:rsid w:val="0021359A"/>
    <w:rsid w:val="00216F55"/>
    <w:rsid w:val="00235EBD"/>
    <w:rsid w:val="0026519F"/>
    <w:rsid w:val="002753D7"/>
    <w:rsid w:val="00294E72"/>
    <w:rsid w:val="002B1F4F"/>
    <w:rsid w:val="002F1B5D"/>
    <w:rsid w:val="00334001"/>
    <w:rsid w:val="00337314"/>
    <w:rsid w:val="003500F5"/>
    <w:rsid w:val="0039608F"/>
    <w:rsid w:val="003D5139"/>
    <w:rsid w:val="004046F1"/>
    <w:rsid w:val="0040633A"/>
    <w:rsid w:val="004651D7"/>
    <w:rsid w:val="00495C02"/>
    <w:rsid w:val="004C536C"/>
    <w:rsid w:val="004E517A"/>
    <w:rsid w:val="004F7492"/>
    <w:rsid w:val="00533633"/>
    <w:rsid w:val="0054548F"/>
    <w:rsid w:val="005500CA"/>
    <w:rsid w:val="0055270F"/>
    <w:rsid w:val="00596A91"/>
    <w:rsid w:val="005B188C"/>
    <w:rsid w:val="006169C9"/>
    <w:rsid w:val="006541BC"/>
    <w:rsid w:val="00670425"/>
    <w:rsid w:val="006741FC"/>
    <w:rsid w:val="00676B04"/>
    <w:rsid w:val="006B1D7D"/>
    <w:rsid w:val="006E77E6"/>
    <w:rsid w:val="00713A4A"/>
    <w:rsid w:val="00743193"/>
    <w:rsid w:val="00743EE0"/>
    <w:rsid w:val="007513B7"/>
    <w:rsid w:val="0077202A"/>
    <w:rsid w:val="00777940"/>
    <w:rsid w:val="007D3593"/>
    <w:rsid w:val="007D6CBF"/>
    <w:rsid w:val="008E1DE5"/>
    <w:rsid w:val="008E22EB"/>
    <w:rsid w:val="00996EC4"/>
    <w:rsid w:val="009A4309"/>
    <w:rsid w:val="009B2EF7"/>
    <w:rsid w:val="009D2583"/>
    <w:rsid w:val="00AB4198"/>
    <w:rsid w:val="00AD4090"/>
    <w:rsid w:val="00AF0674"/>
    <w:rsid w:val="00B07AFD"/>
    <w:rsid w:val="00B53F87"/>
    <w:rsid w:val="00B608FD"/>
    <w:rsid w:val="00B65AD4"/>
    <w:rsid w:val="00BD5015"/>
    <w:rsid w:val="00BD7D97"/>
    <w:rsid w:val="00C257FE"/>
    <w:rsid w:val="00C41724"/>
    <w:rsid w:val="00C72EE6"/>
    <w:rsid w:val="00C762AB"/>
    <w:rsid w:val="00CC59EF"/>
    <w:rsid w:val="00CE146F"/>
    <w:rsid w:val="00D400FB"/>
    <w:rsid w:val="00D5040B"/>
    <w:rsid w:val="00D55E18"/>
    <w:rsid w:val="00DA7F6B"/>
    <w:rsid w:val="00DB1D2D"/>
    <w:rsid w:val="00DC6D2C"/>
    <w:rsid w:val="00E03C7B"/>
    <w:rsid w:val="00ED1EC4"/>
    <w:rsid w:val="00EF1519"/>
    <w:rsid w:val="00F305B2"/>
    <w:rsid w:val="00F369A2"/>
    <w:rsid w:val="00F672C7"/>
    <w:rsid w:val="00F82B37"/>
    <w:rsid w:val="00F90A2C"/>
    <w:rsid w:val="00FB68A7"/>
    <w:rsid w:val="00FC3A54"/>
    <w:rsid w:val="00FC4790"/>
    <w:rsid w:val="00FE454A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500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3A5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3A5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3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3A5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3A5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3A5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3A54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A5D"/>
  </w:style>
  <w:style w:type="character" w:styleId="PageNumber">
    <w:name w:val="page number"/>
    <w:basedOn w:val="DefaultParagraphFont"/>
    <w:uiPriority w:val="99"/>
    <w:rsid w:val="003500F5"/>
  </w:style>
  <w:style w:type="paragraph" w:styleId="BodyText">
    <w:name w:val="Body Text"/>
    <w:basedOn w:val="Normal"/>
    <w:link w:val="BodyTextChar"/>
    <w:uiPriority w:val="99"/>
    <w:rsid w:val="003500F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A54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3A54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3A54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54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3A54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3A54"/>
    <w:rPr>
      <w:sz w:val="16"/>
      <w:szCs w:val="16"/>
    </w:rPr>
  </w:style>
  <w:style w:type="paragraph" w:styleId="BlockText">
    <w:name w:val="Block Text"/>
    <w:basedOn w:val="Normal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3A5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A54"/>
    <w:rPr>
      <w:sz w:val="20"/>
      <w:szCs w:val="20"/>
    </w:rPr>
  </w:style>
  <w:style w:type="paragraph" w:styleId="Caption">
    <w:name w:val="caption"/>
    <w:basedOn w:val="Normal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">
    <w:name w:val="Абзац списка1"/>
    <w:basedOn w:val="Normal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Normal"/>
    <w:next w:val="Normal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">
    <w:name w:val="Знак Знак Знак"/>
    <w:basedOn w:val="Normal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">
    <w:name w:val="Абзац списка2"/>
    <w:basedOn w:val="Normal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ED1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603</Words>
  <Characters>3442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dc:description/>
  <cp:lastModifiedBy>User</cp:lastModifiedBy>
  <cp:revision>13</cp:revision>
  <cp:lastPrinted>2016-07-20T06:32:00Z</cp:lastPrinted>
  <dcterms:created xsi:type="dcterms:W3CDTF">2018-06-18T08:00:00Z</dcterms:created>
  <dcterms:modified xsi:type="dcterms:W3CDTF">2018-06-21T15:14:00Z</dcterms:modified>
</cp:coreProperties>
</file>