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2C" w:rsidRPr="00743193" w:rsidRDefault="00607F2C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07F2C" w:rsidRPr="00743193" w:rsidRDefault="00607F2C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Г. ТВЕРИ</w:t>
      </w:r>
    </w:p>
    <w:p w:rsidR="00607F2C" w:rsidRDefault="00607F2C" w:rsidP="00071A5D">
      <w:pPr>
        <w:pStyle w:val="10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607F2C" w:rsidRPr="002B1F4F" w:rsidRDefault="00607F2C" w:rsidP="002B1F4F"/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07F2C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07F2C" w:rsidRPr="00071A5D" w:rsidRDefault="00607F2C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071A5D">
              <w:rPr>
                <w:color w:val="000000"/>
                <w:sz w:val="28"/>
                <w:szCs w:val="28"/>
              </w:rPr>
              <w:t xml:space="preserve"> ию</w:t>
            </w:r>
            <w:r>
              <w:rPr>
                <w:color w:val="000000"/>
                <w:sz w:val="28"/>
                <w:szCs w:val="28"/>
              </w:rPr>
              <w:t>ня</w:t>
            </w:r>
            <w:r w:rsidRPr="00071A5D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07F2C" w:rsidRPr="00071A5D" w:rsidRDefault="00607F2C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7F2C" w:rsidRPr="00071A5D" w:rsidRDefault="00607F2C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07F2C" w:rsidRPr="00071A5D" w:rsidRDefault="00607F2C" w:rsidP="00B53F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Pr="00071A5D"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>565</w:t>
            </w:r>
            <w:r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7F2C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07F2C" w:rsidRPr="00071A5D" w:rsidRDefault="00607F2C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607F2C" w:rsidRDefault="00607F2C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607F2C" w:rsidRPr="00071A5D" w:rsidRDefault="00607F2C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7F2C" w:rsidRPr="00071A5D" w:rsidRDefault="00607F2C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7F2C" w:rsidRDefault="00607F2C" w:rsidP="00BD5015">
      <w:pPr>
        <w:jc w:val="center"/>
        <w:rPr>
          <w:b/>
          <w:bCs/>
          <w:sz w:val="28"/>
          <w:szCs w:val="28"/>
        </w:rPr>
      </w:pPr>
    </w:p>
    <w:p w:rsidR="00607F2C" w:rsidRDefault="00607F2C" w:rsidP="005B1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территориальной избирательной комиссии Заволжского района города Твери от 21 июня 2016 года №2/7-4  «О контрольно-ревизионной службе при территориальной комиссии Заволжского района города Твери»</w:t>
      </w:r>
    </w:p>
    <w:p w:rsidR="00607F2C" w:rsidRDefault="00607F2C" w:rsidP="00071A5D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607F2C" w:rsidRPr="00071A5D" w:rsidRDefault="00607F2C" w:rsidP="002B1F4F">
      <w:pPr>
        <w:spacing w:line="360" w:lineRule="auto"/>
        <w:ind w:firstLine="720"/>
        <w:jc w:val="both"/>
        <w:rPr>
          <w:b/>
          <w:bCs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 xml:space="preserve">со статьей 60 Федерального закона от 12.06.2002 г. №67 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№20-ЗО, постановления  избирательной комиссии Тверской области от 10.06.2016 №3/43-6 «О Примерном положении о Контрольно-ревизионной службе при избирательной комиссии муниципального образования, территориальной избирательной комиссии» и постановления избирательной комиссии Тверской области от 25.04.2018 №105/1387-6 «Об освобождении от обязанностей члена территориальной избирательной комиссии Заволжского района города Твери с правом решающего голоса С.С. Провоторова  </w:t>
      </w:r>
      <w:r w:rsidRPr="00071A5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Заволжского</w:t>
      </w:r>
      <w:r w:rsidRPr="00071A5D">
        <w:rPr>
          <w:sz w:val="28"/>
          <w:szCs w:val="28"/>
        </w:rPr>
        <w:t xml:space="preserve"> района города Твери </w:t>
      </w:r>
      <w:r w:rsidRPr="00071A5D">
        <w:rPr>
          <w:b/>
          <w:bCs/>
          <w:color w:val="000000"/>
          <w:sz w:val="28"/>
          <w:szCs w:val="28"/>
        </w:rPr>
        <w:t>постановляет</w:t>
      </w:r>
      <w:r w:rsidRPr="00071A5D">
        <w:rPr>
          <w:b/>
          <w:bCs/>
          <w:color w:val="000000"/>
          <w:spacing w:val="40"/>
          <w:sz w:val="28"/>
          <w:szCs w:val="28"/>
        </w:rPr>
        <w:t>:</w:t>
      </w:r>
    </w:p>
    <w:p w:rsidR="00607F2C" w:rsidRDefault="00607F2C" w:rsidP="002B1F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№2 постановления территориальной избирательной комиссии Заволжского района города Твери от 21.06.2016г. №2/7-4 «О контрольно ревизионной службе при территориальной избирательной комиссии Заволжского района города Твери» следующие изменения:</w:t>
      </w:r>
    </w:p>
    <w:p w:rsidR="00607F2C" w:rsidRDefault="00607F2C" w:rsidP="002B1F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Исключить  из пункта 4 Приложения №2 «Состав контрольно-ревизионной службы при территориальной избирательной комиссии Заволжского района города Твери срока полномочий 2016-2021г.г.» следующего содержания: «Провоторов Сергей Семенович, член территориальной избирательной комиссии с правом решающего голоса»</w:t>
      </w:r>
    </w:p>
    <w:p w:rsidR="00607F2C" w:rsidRPr="00B53F87" w:rsidRDefault="00607F2C" w:rsidP="006C1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 4 Приложения №2 «Состав контрольно-ревизионной службы при территориальной избирательной комиссии Заволжского района города Твери срока полномочий 2016-2021г.г.» строкой следующего содержания: «Андронова Ирина Александровна, член территориальной избирательной комиссии с правом решающего голоса».</w:t>
      </w:r>
    </w:p>
    <w:p w:rsidR="00607F2C" w:rsidRDefault="00607F2C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3F87">
        <w:rPr>
          <w:sz w:val="28"/>
          <w:szCs w:val="28"/>
        </w:rPr>
        <w:t>.</w:t>
      </w:r>
      <w:r w:rsidRPr="00B53F87">
        <w:rPr>
          <w:rFonts w:ascii="Arial" w:hAnsi="Arial" w:cs="Arial"/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607F2C" w:rsidRDefault="00607F2C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/>
      </w:tblPr>
      <w:tblGrid>
        <w:gridCol w:w="4320"/>
        <w:gridCol w:w="5040"/>
      </w:tblGrid>
      <w:tr w:rsidR="00607F2C" w:rsidRPr="004C536C">
        <w:tc>
          <w:tcPr>
            <w:tcW w:w="4320" w:type="dxa"/>
          </w:tcPr>
          <w:p w:rsidR="00607F2C" w:rsidRPr="005B188C" w:rsidRDefault="00607F2C" w:rsidP="005B188C">
            <w:pPr>
              <w:ind w:left="200"/>
              <w:jc w:val="both"/>
              <w:rPr>
                <w:sz w:val="28"/>
                <w:szCs w:val="28"/>
              </w:rPr>
            </w:pPr>
          </w:p>
          <w:p w:rsidR="00607F2C" w:rsidRPr="005B188C" w:rsidRDefault="00607F2C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607F2C" w:rsidRPr="005B188C" w:rsidRDefault="00607F2C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607F2C" w:rsidRPr="005B188C" w:rsidRDefault="00607F2C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607F2C" w:rsidRPr="005B188C" w:rsidRDefault="00607F2C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Т.В.Виноградова</w:t>
            </w:r>
          </w:p>
        </w:tc>
      </w:tr>
      <w:tr w:rsidR="00607F2C" w:rsidRPr="004C536C">
        <w:trPr>
          <w:trHeight w:val="161"/>
        </w:trPr>
        <w:tc>
          <w:tcPr>
            <w:tcW w:w="4320" w:type="dxa"/>
          </w:tcPr>
          <w:p w:rsidR="00607F2C" w:rsidRPr="005B188C" w:rsidRDefault="00607F2C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607F2C" w:rsidRPr="005B188C" w:rsidRDefault="00607F2C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607F2C" w:rsidRPr="004C536C">
        <w:trPr>
          <w:trHeight w:val="70"/>
        </w:trPr>
        <w:tc>
          <w:tcPr>
            <w:tcW w:w="4320" w:type="dxa"/>
          </w:tcPr>
          <w:p w:rsidR="00607F2C" w:rsidRPr="005B188C" w:rsidRDefault="00607F2C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607F2C" w:rsidRPr="005B188C" w:rsidRDefault="00607F2C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607F2C" w:rsidRPr="005B188C" w:rsidRDefault="00607F2C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607F2C" w:rsidRPr="005B188C" w:rsidRDefault="00607F2C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Андронова</w:t>
            </w:r>
          </w:p>
        </w:tc>
      </w:tr>
    </w:tbl>
    <w:p w:rsidR="00607F2C" w:rsidRPr="00B53F87" w:rsidRDefault="00607F2C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607F2C" w:rsidRDefault="00607F2C" w:rsidP="00BD5015">
      <w:pPr>
        <w:ind w:left="-1134"/>
        <w:jc w:val="right"/>
        <w:outlineLvl w:val="0"/>
        <w:rPr>
          <w:sz w:val="28"/>
          <w:szCs w:val="28"/>
        </w:rPr>
      </w:pPr>
    </w:p>
    <w:p w:rsidR="00607F2C" w:rsidRDefault="00607F2C" w:rsidP="00BD5015">
      <w:pPr>
        <w:ind w:left="-1134"/>
        <w:jc w:val="right"/>
        <w:outlineLvl w:val="0"/>
        <w:rPr>
          <w:sz w:val="28"/>
          <w:szCs w:val="28"/>
        </w:rPr>
      </w:pPr>
    </w:p>
    <w:p w:rsidR="00607F2C" w:rsidRDefault="00607F2C" w:rsidP="00BD5015">
      <w:pPr>
        <w:ind w:left="-1134"/>
        <w:jc w:val="right"/>
        <w:outlineLvl w:val="0"/>
        <w:rPr>
          <w:sz w:val="28"/>
          <w:szCs w:val="28"/>
        </w:rPr>
      </w:pPr>
    </w:p>
    <w:p w:rsidR="00607F2C" w:rsidRDefault="00607F2C" w:rsidP="00BD5015">
      <w:pPr>
        <w:ind w:left="-1134"/>
        <w:jc w:val="right"/>
        <w:outlineLvl w:val="0"/>
        <w:rPr>
          <w:sz w:val="28"/>
          <w:szCs w:val="28"/>
        </w:rPr>
      </w:pPr>
    </w:p>
    <w:p w:rsidR="00607F2C" w:rsidRDefault="00607F2C" w:rsidP="00BD5015">
      <w:pPr>
        <w:ind w:left="-1134"/>
        <w:jc w:val="right"/>
        <w:outlineLvl w:val="0"/>
        <w:rPr>
          <w:sz w:val="28"/>
          <w:szCs w:val="28"/>
        </w:rPr>
      </w:pPr>
    </w:p>
    <w:p w:rsidR="00607F2C" w:rsidRDefault="00607F2C" w:rsidP="00BD5015">
      <w:pPr>
        <w:ind w:left="-1134"/>
        <w:jc w:val="right"/>
        <w:outlineLvl w:val="0"/>
        <w:rPr>
          <w:sz w:val="28"/>
          <w:szCs w:val="28"/>
        </w:rPr>
      </w:pPr>
    </w:p>
    <w:p w:rsidR="00607F2C" w:rsidRDefault="00607F2C" w:rsidP="00BD5015">
      <w:pPr>
        <w:ind w:left="-1134"/>
        <w:jc w:val="right"/>
        <w:outlineLvl w:val="0"/>
        <w:rPr>
          <w:sz w:val="28"/>
          <w:szCs w:val="28"/>
        </w:rPr>
      </w:pPr>
    </w:p>
    <w:p w:rsidR="00607F2C" w:rsidRDefault="00607F2C" w:rsidP="000C578B">
      <w:pPr>
        <w:outlineLvl w:val="0"/>
        <w:rPr>
          <w:sz w:val="28"/>
          <w:szCs w:val="28"/>
        </w:rPr>
      </w:pPr>
    </w:p>
    <w:sectPr w:rsidR="00607F2C" w:rsidSect="00ED1EC4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2C" w:rsidRDefault="00607F2C">
      <w:r>
        <w:separator/>
      </w:r>
    </w:p>
  </w:endnote>
  <w:endnote w:type="continuationSeparator" w:id="1">
    <w:p w:rsidR="00607F2C" w:rsidRDefault="0060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2C" w:rsidRDefault="00607F2C">
      <w:r>
        <w:separator/>
      </w:r>
    </w:p>
  </w:footnote>
  <w:footnote w:type="continuationSeparator" w:id="1">
    <w:p w:rsidR="00607F2C" w:rsidRDefault="00607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2C" w:rsidRDefault="00607F2C">
    <w:pPr>
      <w:pStyle w:val="Header"/>
      <w:framePr w:wrap="auto" w:vAnchor="text" w:hAnchor="margin" w:xAlign="center" w:y="1"/>
      <w:rPr>
        <w:rStyle w:val="PageNumber"/>
        <w:sz w:val="19"/>
        <w:szCs w:val="19"/>
      </w:rPr>
    </w:pPr>
  </w:p>
  <w:p w:rsidR="00607F2C" w:rsidRDefault="00607F2C">
    <w:pPr>
      <w:pStyle w:val="Head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34"/>
    <w:rsid w:val="00023567"/>
    <w:rsid w:val="00046334"/>
    <w:rsid w:val="00064C73"/>
    <w:rsid w:val="00071A5D"/>
    <w:rsid w:val="00092AC7"/>
    <w:rsid w:val="00096D8D"/>
    <w:rsid w:val="000A10D6"/>
    <w:rsid w:val="000B1508"/>
    <w:rsid w:val="000C578B"/>
    <w:rsid w:val="000D4D6B"/>
    <w:rsid w:val="000D67EB"/>
    <w:rsid w:val="000F3BC8"/>
    <w:rsid w:val="000F7789"/>
    <w:rsid w:val="001239D6"/>
    <w:rsid w:val="00157E5D"/>
    <w:rsid w:val="00170BAD"/>
    <w:rsid w:val="001D0B06"/>
    <w:rsid w:val="001E116D"/>
    <w:rsid w:val="00216F55"/>
    <w:rsid w:val="00235EBD"/>
    <w:rsid w:val="002753D7"/>
    <w:rsid w:val="00294E72"/>
    <w:rsid w:val="002B1F4F"/>
    <w:rsid w:val="002F1B5D"/>
    <w:rsid w:val="00334001"/>
    <w:rsid w:val="00337314"/>
    <w:rsid w:val="003500F5"/>
    <w:rsid w:val="0039608F"/>
    <w:rsid w:val="004046F1"/>
    <w:rsid w:val="0040633A"/>
    <w:rsid w:val="004651D7"/>
    <w:rsid w:val="00495C02"/>
    <w:rsid w:val="004C536C"/>
    <w:rsid w:val="004E517A"/>
    <w:rsid w:val="004F7492"/>
    <w:rsid w:val="00550C28"/>
    <w:rsid w:val="005613B1"/>
    <w:rsid w:val="005B188C"/>
    <w:rsid w:val="00607F2C"/>
    <w:rsid w:val="006169C9"/>
    <w:rsid w:val="006541BC"/>
    <w:rsid w:val="00670425"/>
    <w:rsid w:val="006741FC"/>
    <w:rsid w:val="00676B04"/>
    <w:rsid w:val="006B0147"/>
    <w:rsid w:val="006B1D7D"/>
    <w:rsid w:val="006C1E5A"/>
    <w:rsid w:val="006D78BF"/>
    <w:rsid w:val="006E77E6"/>
    <w:rsid w:val="00713A4A"/>
    <w:rsid w:val="00743193"/>
    <w:rsid w:val="007513B7"/>
    <w:rsid w:val="0077202A"/>
    <w:rsid w:val="007D3593"/>
    <w:rsid w:val="007F29CB"/>
    <w:rsid w:val="008915CA"/>
    <w:rsid w:val="008939EF"/>
    <w:rsid w:val="008E1DE5"/>
    <w:rsid w:val="008E22EB"/>
    <w:rsid w:val="009A4309"/>
    <w:rsid w:val="00A657B4"/>
    <w:rsid w:val="00AB2900"/>
    <w:rsid w:val="00AB4198"/>
    <w:rsid w:val="00AF0674"/>
    <w:rsid w:val="00B07AFD"/>
    <w:rsid w:val="00B53F87"/>
    <w:rsid w:val="00B608FD"/>
    <w:rsid w:val="00B65AD4"/>
    <w:rsid w:val="00BC3D66"/>
    <w:rsid w:val="00BD5015"/>
    <w:rsid w:val="00C257FE"/>
    <w:rsid w:val="00C41724"/>
    <w:rsid w:val="00C72EE6"/>
    <w:rsid w:val="00C762AB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D1EC4"/>
    <w:rsid w:val="00EF1519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00F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F3BC8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A5D"/>
  </w:style>
  <w:style w:type="character" w:styleId="PageNumber">
    <w:name w:val="page number"/>
    <w:basedOn w:val="DefaultParagraphFont"/>
    <w:uiPriority w:val="99"/>
    <w:rsid w:val="003500F5"/>
  </w:style>
  <w:style w:type="paragraph" w:styleId="BodyText">
    <w:name w:val="Body Text"/>
    <w:basedOn w:val="Normal"/>
    <w:link w:val="BodyTextChar"/>
    <w:uiPriority w:val="99"/>
    <w:rsid w:val="003500F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3BC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BC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3BC8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3BC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3BC8"/>
    <w:rPr>
      <w:sz w:val="16"/>
      <w:szCs w:val="16"/>
    </w:rPr>
  </w:style>
  <w:style w:type="paragraph" w:styleId="BlockText">
    <w:name w:val="Block Text"/>
    <w:basedOn w:val="Normal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3BC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3BC8"/>
    <w:rPr>
      <w:sz w:val="20"/>
      <w:szCs w:val="20"/>
    </w:rPr>
  </w:style>
  <w:style w:type="paragraph" w:styleId="Caption">
    <w:name w:val="caption"/>
    <w:basedOn w:val="Normal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Normal"/>
    <w:next w:val="Normal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">
    <w:name w:val="Знак Знак Знак"/>
    <w:basedOn w:val="Normal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Абзац списка2"/>
    <w:basedOn w:val="Normal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ED1E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364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Титов</dc:creator>
  <cp:keywords/>
  <dc:description/>
  <cp:lastModifiedBy>User</cp:lastModifiedBy>
  <cp:revision>9</cp:revision>
  <cp:lastPrinted>2016-07-20T06:32:00Z</cp:lastPrinted>
  <dcterms:created xsi:type="dcterms:W3CDTF">2018-06-18T08:49:00Z</dcterms:created>
  <dcterms:modified xsi:type="dcterms:W3CDTF">2018-06-21T15:11:00Z</dcterms:modified>
</cp:coreProperties>
</file>