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9923"/>
      </w:tblGrid>
      <w:tr w:rsidR="00DC07B4" w:rsidRPr="009E198D" w:rsidTr="00EC04FA">
        <w:tc>
          <w:tcPr>
            <w:tcW w:w="9923" w:type="dxa"/>
          </w:tcPr>
          <w:p w:rsidR="00EC04FA" w:rsidRPr="00EC04FA" w:rsidRDefault="00DC07B4" w:rsidP="00EC04FA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="00EC04FA" w:rsidRPr="00EC04FA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</w:p>
          <w:p w:rsidR="002904A3" w:rsidRPr="002904A3" w:rsidRDefault="00EC04FA" w:rsidP="002904A3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EC04FA">
              <w:rPr>
                <w:b/>
                <w:bCs/>
                <w:sz w:val="32"/>
                <w:szCs w:val="32"/>
                <w:lang w:eastAsia="en-US"/>
              </w:rPr>
              <w:t>ЗАВОЛЖСКОГО РАЙОНА ГОРОДА ТВЕРИ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2904A3">
        <w:tc>
          <w:tcPr>
            <w:tcW w:w="3427" w:type="dxa"/>
            <w:vAlign w:val="bottom"/>
          </w:tcPr>
          <w:p w:rsidR="00DC07B4" w:rsidRPr="009E198D" w:rsidRDefault="009A18E5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DC07B4" w:rsidRPr="009E198D" w:rsidRDefault="0084663A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24/234</w:t>
            </w:r>
            <w:r w:rsidR="002904A3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2904A3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9A18E5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9A18E5">
              <w:rPr>
                <w:lang w:eastAsia="en-US"/>
              </w:rPr>
              <w:t xml:space="preserve">Тверь 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9A18E5" w:rsidRDefault="009A18E5" w:rsidP="009A18E5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9A18E5" w:rsidRPr="002904A3" w:rsidRDefault="009A18E5" w:rsidP="009A18E5">
      <w:pPr>
        <w:spacing w:after="120"/>
        <w:jc w:val="center"/>
        <w:rPr>
          <w:w w:val="114"/>
        </w:rPr>
      </w:pPr>
      <w:r w:rsidRPr="009A18E5">
        <w:rPr>
          <w:rFonts w:eastAsia="Calibri"/>
          <w:b/>
          <w:sz w:val="28"/>
          <w:szCs w:val="28"/>
          <w:lang w:eastAsia="en-US"/>
        </w:rPr>
        <w:t>О подписании протокола № </w:t>
      </w:r>
      <w:proofErr w:type="gramStart"/>
      <w:r w:rsidRPr="009A18E5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9A18E5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 w:rsidRPr="009A18E5">
        <w:rPr>
          <w:rFonts w:eastAsia="Calibri"/>
          <w:b/>
          <w:sz w:val="28"/>
          <w:szCs w:val="28"/>
          <w:lang w:eastAsia="en-US"/>
        </w:rPr>
        <w:br/>
      </w:r>
      <w:r w:rsidRPr="002904A3">
        <w:rPr>
          <w:rFonts w:eastAsia="Calibri"/>
          <w:b/>
          <w:sz w:val="28"/>
          <w:szCs w:val="28"/>
          <w:lang w:eastAsia="en-US"/>
        </w:rPr>
        <w:t xml:space="preserve">на части территории Заволжского района города Твери </w:t>
      </w:r>
      <w:r w:rsidRPr="002904A3">
        <w:rPr>
          <w:rFonts w:eastAsia="Calibri"/>
          <w:b/>
          <w:sz w:val="28"/>
          <w:szCs w:val="28"/>
          <w:lang w:eastAsia="en-US"/>
        </w:rPr>
        <w:br/>
        <w:t>(</w:t>
      </w:r>
      <w:r w:rsidR="00A52ED1" w:rsidRPr="002904A3">
        <w:rPr>
          <w:rFonts w:eastAsia="Calibri"/>
          <w:b/>
          <w:sz w:val="28"/>
          <w:szCs w:val="28"/>
          <w:lang w:eastAsia="en-US"/>
        </w:rPr>
        <w:t>Центральный</w:t>
      </w:r>
      <w:r w:rsidRPr="002904A3">
        <w:rPr>
          <w:rFonts w:eastAsia="Calibri"/>
          <w:b/>
          <w:sz w:val="28"/>
          <w:szCs w:val="28"/>
          <w:lang w:eastAsia="en-US"/>
        </w:rPr>
        <w:t xml:space="preserve"> одном</w:t>
      </w:r>
      <w:r w:rsidR="00A52ED1" w:rsidRPr="002904A3">
        <w:rPr>
          <w:rFonts w:eastAsia="Calibri"/>
          <w:b/>
          <w:sz w:val="28"/>
          <w:szCs w:val="28"/>
          <w:lang w:eastAsia="en-US"/>
        </w:rPr>
        <w:t>андатный избирательный округ № 3</w:t>
      </w:r>
      <w:r w:rsidRPr="002904A3">
        <w:rPr>
          <w:rFonts w:eastAsia="Calibri"/>
          <w:b/>
          <w:sz w:val="28"/>
          <w:szCs w:val="28"/>
          <w:lang w:eastAsia="en-US"/>
        </w:rPr>
        <w:t xml:space="preserve">) </w:t>
      </w:r>
      <w:r w:rsidRPr="002904A3">
        <w:rPr>
          <w:rFonts w:eastAsia="Calibri"/>
          <w:b/>
          <w:sz w:val="28"/>
          <w:szCs w:val="28"/>
          <w:lang w:eastAsia="en-US"/>
        </w:rPr>
        <w:br/>
        <w:t>по областному избир</w:t>
      </w:r>
      <w:bookmarkStart w:id="0" w:name="_GoBack"/>
      <w:bookmarkEnd w:id="0"/>
      <w:r w:rsidRPr="002904A3">
        <w:rPr>
          <w:rFonts w:eastAsia="Calibri"/>
          <w:b/>
          <w:sz w:val="28"/>
          <w:szCs w:val="28"/>
          <w:lang w:eastAsia="en-US"/>
        </w:rPr>
        <w:t xml:space="preserve">ательному округу на выборах депутатов Законодательного Собрания Тверской области восьмого созыва </w:t>
      </w:r>
      <w:r w:rsidRPr="002904A3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:rsidR="00DC07B4" w:rsidRPr="002904A3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 w:rsidRPr="002904A3">
        <w:rPr>
          <w:sz w:val="28"/>
          <w:szCs w:val="28"/>
        </w:rPr>
        <w:t>На основании первых экземпляров протоколов №</w:t>
      </w:r>
      <w:r w:rsidR="00C87E75" w:rsidRPr="002904A3">
        <w:rPr>
          <w:sz w:val="28"/>
          <w:szCs w:val="28"/>
        </w:rPr>
        <w:t> </w:t>
      </w:r>
      <w:r w:rsidRPr="002904A3"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 w:rsidRPr="002904A3">
        <w:rPr>
          <w:sz w:val="28"/>
          <w:szCs w:val="28"/>
        </w:rPr>
        <w:t>№№</w:t>
      </w:r>
      <w:r w:rsidR="00856917" w:rsidRPr="002904A3">
        <w:rPr>
          <w:sz w:val="28"/>
          <w:szCs w:val="28"/>
        </w:rPr>
        <w:t xml:space="preserve"> </w:t>
      </w:r>
      <w:r w:rsidR="00A52ED1" w:rsidRPr="002904A3">
        <w:rPr>
          <w:sz w:val="28"/>
          <w:szCs w:val="28"/>
        </w:rPr>
        <w:t xml:space="preserve">834-837 </w:t>
      </w:r>
      <w:r w:rsidR="00F83D0D" w:rsidRPr="002904A3">
        <w:rPr>
          <w:sz w:val="28"/>
          <w:szCs w:val="28"/>
        </w:rPr>
        <w:t>об итогах голосования по областному избирательному округу</w:t>
      </w:r>
      <w:r w:rsidRPr="002904A3">
        <w:rPr>
          <w:sz w:val="28"/>
          <w:szCs w:val="28"/>
        </w:rPr>
        <w:t xml:space="preserve">, статьи 26 Федерального закона от 12.06.2002 № 67-ФЗ «Об основных гарантиях избирательных прав и права на участие в референдуме граждан </w:t>
      </w:r>
      <w:r w:rsidR="005475AC" w:rsidRPr="002904A3">
        <w:rPr>
          <w:sz w:val="28"/>
          <w:szCs w:val="28"/>
        </w:rPr>
        <w:t>Российской Федерации» (далее – </w:t>
      </w:r>
      <w:r w:rsidRPr="002904A3">
        <w:rPr>
          <w:sz w:val="28"/>
          <w:szCs w:val="28"/>
        </w:rPr>
        <w:t>Федеральный закон), статьи 22 Избирательного кодекса Тверской области от 07.04.2003 № 20-ЗО (далее – Избирательный кодекс), в соответствии со статьей 69</w:t>
      </w:r>
      <w:proofErr w:type="gramEnd"/>
      <w:r w:rsidRPr="002904A3">
        <w:rPr>
          <w:sz w:val="28"/>
          <w:szCs w:val="28"/>
        </w:rPr>
        <w:t xml:space="preserve"> Федерального закона, статьей 65 Избирательного кодекса Тверской области, территориальная</w:t>
      </w:r>
      <w:r w:rsidR="007C04B5" w:rsidRPr="002904A3">
        <w:rPr>
          <w:sz w:val="28"/>
          <w:szCs w:val="28"/>
        </w:rPr>
        <w:t xml:space="preserve"> избирательная комиссия</w:t>
      </w:r>
      <w:r w:rsidRPr="002904A3">
        <w:rPr>
          <w:sz w:val="28"/>
          <w:szCs w:val="28"/>
        </w:rPr>
        <w:t xml:space="preserve"> </w:t>
      </w:r>
      <w:r w:rsidR="009A18E5" w:rsidRPr="002904A3">
        <w:rPr>
          <w:sz w:val="28"/>
          <w:szCs w:val="28"/>
        </w:rPr>
        <w:t>Заволжского района города Твери</w:t>
      </w:r>
      <w:r w:rsidRPr="002904A3">
        <w:rPr>
          <w:sz w:val="28"/>
          <w:szCs w:val="28"/>
        </w:rPr>
        <w:t xml:space="preserve"> </w:t>
      </w:r>
      <w:r w:rsidRPr="002904A3">
        <w:rPr>
          <w:b/>
          <w:spacing w:val="30"/>
          <w:sz w:val="28"/>
          <w:szCs w:val="28"/>
        </w:rPr>
        <w:t>постановляет</w:t>
      </w:r>
      <w:r w:rsidRPr="002904A3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2904A3">
        <w:rPr>
          <w:sz w:val="28"/>
          <w:szCs w:val="28"/>
        </w:rPr>
        <w:t xml:space="preserve">Подписать протокол </w:t>
      </w:r>
      <w:r w:rsidRPr="002904A3">
        <w:rPr>
          <w:w w:val="114"/>
          <w:sz w:val="28"/>
          <w:szCs w:val="28"/>
        </w:rPr>
        <w:t>№</w:t>
      </w:r>
      <w:r w:rsidR="005475AC" w:rsidRPr="002904A3">
        <w:rPr>
          <w:w w:val="114"/>
          <w:sz w:val="28"/>
          <w:szCs w:val="28"/>
        </w:rPr>
        <w:t> </w:t>
      </w:r>
      <w:r w:rsidRPr="002904A3">
        <w:rPr>
          <w:sz w:val="28"/>
          <w:szCs w:val="28"/>
        </w:rPr>
        <w:t>2 территориальной избирательной</w:t>
      </w:r>
      <w:r w:rsidRPr="002904A3">
        <w:rPr>
          <w:w w:val="114"/>
          <w:sz w:val="28"/>
          <w:szCs w:val="28"/>
        </w:rPr>
        <w:t xml:space="preserve"> </w:t>
      </w:r>
      <w:r w:rsidR="005475AC" w:rsidRPr="002904A3">
        <w:rPr>
          <w:sz w:val="28"/>
          <w:szCs w:val="28"/>
        </w:rPr>
        <w:t xml:space="preserve">комиссии </w:t>
      </w:r>
      <w:r w:rsidR="009A18E5" w:rsidRPr="002904A3">
        <w:rPr>
          <w:sz w:val="28"/>
          <w:szCs w:val="28"/>
        </w:rPr>
        <w:t>Заволжского района города Твери</w:t>
      </w:r>
      <w:r w:rsidR="006062CD" w:rsidRPr="002904A3">
        <w:rPr>
          <w:sz w:val="28"/>
          <w:szCs w:val="28"/>
        </w:rPr>
        <w:t xml:space="preserve"> </w:t>
      </w:r>
      <w:r w:rsidRPr="002904A3">
        <w:rPr>
          <w:sz w:val="28"/>
          <w:szCs w:val="28"/>
        </w:rPr>
        <w:t xml:space="preserve">об итогах голосования на </w:t>
      </w:r>
      <w:r w:rsidR="009A18E5" w:rsidRPr="002904A3">
        <w:rPr>
          <w:sz w:val="28"/>
          <w:szCs w:val="28"/>
        </w:rPr>
        <w:t>части</w:t>
      </w:r>
      <w:r w:rsidR="009A18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  <w:r w:rsidR="00782890">
        <w:rPr>
          <w:rFonts w:eastAsia="Calibri"/>
          <w:sz w:val="28"/>
          <w:szCs w:val="28"/>
          <w:lang w:eastAsia="en-US"/>
        </w:rPr>
        <w:t>Заволжского района города Твери</w:t>
      </w:r>
      <w:r w:rsidR="006062CD" w:rsidRPr="009A18E5">
        <w:rPr>
          <w:rFonts w:eastAsia="Calibri"/>
          <w:sz w:val="28"/>
          <w:szCs w:val="28"/>
          <w:lang w:eastAsia="en-US"/>
        </w:rPr>
        <w:t xml:space="preserve"> </w:t>
      </w:r>
      <w:r w:rsidRPr="009A18E5">
        <w:rPr>
          <w:rFonts w:eastAsia="Calibri"/>
          <w:sz w:val="28"/>
          <w:szCs w:val="28"/>
          <w:lang w:eastAsia="en-US"/>
        </w:rPr>
        <w:t>(</w:t>
      </w:r>
      <w:r w:rsidR="00A52ED1">
        <w:rPr>
          <w:rFonts w:eastAsia="Calibri"/>
          <w:sz w:val="28"/>
          <w:szCs w:val="28"/>
          <w:lang w:eastAsia="en-US"/>
        </w:rPr>
        <w:t>Центральный</w:t>
      </w:r>
      <w:r w:rsidR="009A18E5" w:rsidRPr="009A18E5">
        <w:rPr>
          <w:rFonts w:eastAsia="Calibri"/>
          <w:sz w:val="28"/>
          <w:szCs w:val="28"/>
          <w:lang w:eastAsia="en-US"/>
        </w:rPr>
        <w:t xml:space="preserve"> </w:t>
      </w:r>
      <w:r w:rsidRPr="009A18E5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</w:t>
      </w:r>
      <w:r w:rsidR="007C04B5" w:rsidRPr="009A18E5">
        <w:rPr>
          <w:rFonts w:eastAsia="Calibri"/>
          <w:sz w:val="28"/>
          <w:szCs w:val="28"/>
          <w:lang w:eastAsia="en-US"/>
        </w:rPr>
        <w:t> </w:t>
      </w:r>
      <w:r w:rsidR="00A52ED1">
        <w:rPr>
          <w:rFonts w:eastAsia="Calibri"/>
          <w:sz w:val="28"/>
          <w:szCs w:val="28"/>
          <w:lang w:eastAsia="en-US"/>
        </w:rPr>
        <w:t>3</w:t>
      </w:r>
      <w:r w:rsidRPr="009A18E5">
        <w:rPr>
          <w:rFonts w:eastAsia="Calibri"/>
          <w:sz w:val="28"/>
          <w:szCs w:val="28"/>
          <w:lang w:eastAsia="en-US"/>
        </w:rPr>
        <w:t xml:space="preserve">) </w:t>
      </w:r>
      <w:r w:rsidRPr="009A18E5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9A18E5">
        <w:rPr>
          <w:sz w:val="28"/>
          <w:szCs w:val="28"/>
        </w:rPr>
        <w:t>Заволжского района города Твери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Романова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9A18E5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A18E5">
              <w:rPr>
                <w:sz w:val="28"/>
                <w:szCs w:val="28"/>
              </w:rPr>
              <w:t>Заволжского района города Твери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A18E5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С.В. </w:t>
            </w:r>
            <w:proofErr w:type="spellStart"/>
            <w:r>
              <w:rPr>
                <w:sz w:val="28"/>
                <w:szCs w:val="28"/>
              </w:rPr>
              <w:t>Куманева</w:t>
            </w:r>
            <w:proofErr w:type="spellEnd"/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348" w:rsidRDefault="00CB6348" w:rsidP="00DC07B4">
      <w:r>
        <w:separator/>
      </w:r>
    </w:p>
  </w:endnote>
  <w:endnote w:type="continuationSeparator" w:id="0">
    <w:p w:rsidR="00CB6348" w:rsidRDefault="00CB6348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348" w:rsidRDefault="00CB6348" w:rsidP="00DC07B4">
      <w:r>
        <w:separator/>
      </w:r>
    </w:p>
  </w:footnote>
  <w:footnote w:type="continuationSeparator" w:id="0">
    <w:p w:rsidR="00CB6348" w:rsidRDefault="00CB6348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63A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1F28F9"/>
    <w:rsid w:val="00217FAC"/>
    <w:rsid w:val="002565E8"/>
    <w:rsid w:val="00276C2D"/>
    <w:rsid w:val="002904A3"/>
    <w:rsid w:val="0041436F"/>
    <w:rsid w:val="004932D5"/>
    <w:rsid w:val="004A10E1"/>
    <w:rsid w:val="00536D37"/>
    <w:rsid w:val="00540A9C"/>
    <w:rsid w:val="005475AC"/>
    <w:rsid w:val="00567861"/>
    <w:rsid w:val="00601E74"/>
    <w:rsid w:val="00603B76"/>
    <w:rsid w:val="006062CD"/>
    <w:rsid w:val="0061514D"/>
    <w:rsid w:val="0068078B"/>
    <w:rsid w:val="00782890"/>
    <w:rsid w:val="00784A70"/>
    <w:rsid w:val="007C04B5"/>
    <w:rsid w:val="007C1890"/>
    <w:rsid w:val="007E6EC7"/>
    <w:rsid w:val="0084663A"/>
    <w:rsid w:val="00856917"/>
    <w:rsid w:val="0087057B"/>
    <w:rsid w:val="008E6065"/>
    <w:rsid w:val="009A18E5"/>
    <w:rsid w:val="00A401B6"/>
    <w:rsid w:val="00A52ED1"/>
    <w:rsid w:val="00A760DE"/>
    <w:rsid w:val="00A918C7"/>
    <w:rsid w:val="00C036D5"/>
    <w:rsid w:val="00C87E75"/>
    <w:rsid w:val="00CA23B6"/>
    <w:rsid w:val="00CB6348"/>
    <w:rsid w:val="00D8443F"/>
    <w:rsid w:val="00DA6D8F"/>
    <w:rsid w:val="00DC07B4"/>
    <w:rsid w:val="00DF1737"/>
    <w:rsid w:val="00E97306"/>
    <w:rsid w:val="00EB6CDF"/>
    <w:rsid w:val="00EB7C96"/>
    <w:rsid w:val="00EC04FA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5</cp:revision>
  <cp:lastPrinted>2026-09-21T10:16:00Z</cp:lastPrinted>
  <dcterms:created xsi:type="dcterms:W3CDTF">2026-09-21T07:56:00Z</dcterms:created>
  <dcterms:modified xsi:type="dcterms:W3CDTF">2026-09-21T10:16:00Z</dcterms:modified>
</cp:coreProperties>
</file>